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04475" w14:textId="77777777" w:rsidR="00E67CD0" w:rsidRDefault="00B16DA4" w:rsidP="00B16DA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6DA4">
        <w:rPr>
          <w:rFonts w:ascii="Times New Roman" w:hAnsi="Times New Roman" w:cs="Times New Roman"/>
          <w:b/>
          <w:bCs/>
          <w:sz w:val="28"/>
          <w:szCs w:val="28"/>
        </w:rPr>
        <w:t xml:space="preserve">Панельная дискуссия молодежной лаборатории </w:t>
      </w:r>
    </w:p>
    <w:p w14:paraId="5DB5FC71" w14:textId="70836A41" w:rsidR="00B16DA4" w:rsidRPr="00B16DA4" w:rsidRDefault="00B16DA4" w:rsidP="00B16DA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6DA4">
        <w:rPr>
          <w:rFonts w:ascii="Times New Roman" w:hAnsi="Times New Roman" w:cs="Times New Roman"/>
          <w:b/>
          <w:bCs/>
          <w:sz w:val="28"/>
          <w:szCs w:val="28"/>
        </w:rPr>
        <w:t xml:space="preserve">современных психологических исследований: </w:t>
      </w:r>
    </w:p>
    <w:p w14:paraId="631B36FA" w14:textId="459F3EA8" w:rsidR="00544570" w:rsidRDefault="00B16DA4" w:rsidP="00E67C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6DA4">
        <w:rPr>
          <w:rFonts w:ascii="Times New Roman" w:hAnsi="Times New Roman" w:cs="Times New Roman"/>
          <w:b/>
          <w:bCs/>
          <w:sz w:val="28"/>
          <w:szCs w:val="28"/>
        </w:rPr>
        <w:t>«Зачем нужна психология в XXI в.?»</w:t>
      </w:r>
    </w:p>
    <w:p w14:paraId="2A11E6D2" w14:textId="029EE85B" w:rsidR="00544570" w:rsidRDefault="00544570" w:rsidP="00E36A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24 апреля (пятница)</w:t>
      </w:r>
      <w:r w:rsidR="00731BA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F071BC">
        <w:rPr>
          <w:rFonts w:ascii="Times New Roman" w:hAnsi="Times New Roman" w:cs="Times New Roman"/>
          <w:b/>
          <w:bCs/>
          <w:sz w:val="28"/>
          <w:szCs w:val="28"/>
        </w:rPr>
        <w:t xml:space="preserve">13:00, </w:t>
      </w:r>
      <w:r w:rsidR="00794122">
        <w:rPr>
          <w:rFonts w:ascii="Times New Roman" w:hAnsi="Times New Roman" w:cs="Times New Roman"/>
          <w:b/>
          <w:bCs/>
          <w:sz w:val="28"/>
          <w:szCs w:val="28"/>
        </w:rPr>
        <w:t>205 ауд.</w:t>
      </w:r>
    </w:p>
    <w:p w14:paraId="43986ECA" w14:textId="77777777" w:rsidR="00E36A4C" w:rsidRDefault="00E36A4C" w:rsidP="00B16D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8"/>
        <w:gridCol w:w="5244"/>
        <w:gridCol w:w="4111"/>
      </w:tblGrid>
      <w:tr w:rsidR="00E36A4C" w14:paraId="6877EF79" w14:textId="77777777" w:rsidTr="00F071BC">
        <w:tc>
          <w:tcPr>
            <w:tcW w:w="988" w:type="dxa"/>
            <w:vAlign w:val="center"/>
          </w:tcPr>
          <w:p w14:paraId="377C5D6F" w14:textId="6E608531" w:rsidR="00E36A4C" w:rsidRDefault="00E36A4C" w:rsidP="00E36A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№п/п</w:t>
            </w:r>
          </w:p>
        </w:tc>
        <w:tc>
          <w:tcPr>
            <w:tcW w:w="5244" w:type="dxa"/>
            <w:vAlign w:val="center"/>
          </w:tcPr>
          <w:p w14:paraId="3919435E" w14:textId="0CCFD6AF" w:rsidR="00E36A4C" w:rsidRDefault="00E36A4C" w:rsidP="00E36A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4111" w:type="dxa"/>
            <w:vAlign w:val="center"/>
          </w:tcPr>
          <w:p w14:paraId="193A3109" w14:textId="67283BCF" w:rsidR="00E36A4C" w:rsidRDefault="00E36A4C" w:rsidP="00E36A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Докладчики</w:t>
            </w:r>
          </w:p>
        </w:tc>
      </w:tr>
      <w:tr w:rsidR="00E36A4C" w14:paraId="245CE5CB" w14:textId="77777777" w:rsidTr="00F071BC">
        <w:tc>
          <w:tcPr>
            <w:tcW w:w="988" w:type="dxa"/>
            <w:vAlign w:val="center"/>
          </w:tcPr>
          <w:p w14:paraId="5C2AE08D" w14:textId="62F56559" w:rsidR="00E36A4C" w:rsidRPr="00E36A4C" w:rsidRDefault="00E36A4C" w:rsidP="00E36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A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4" w:type="dxa"/>
            <w:vAlign w:val="center"/>
          </w:tcPr>
          <w:p w14:paraId="73F57B21" w14:textId="25066070" w:rsidR="00E36A4C" w:rsidRPr="00E36A4C" w:rsidRDefault="00E36A4C" w:rsidP="00E36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A4C">
              <w:rPr>
                <w:rFonts w:ascii="Times New Roman" w:hAnsi="Times New Roman" w:cs="Times New Roman"/>
                <w:sz w:val="28"/>
                <w:szCs w:val="28"/>
              </w:rPr>
              <w:t>Научно-исследовательский опыт группы студентов по изучению профессионального развития предпринимателей</w:t>
            </w:r>
          </w:p>
        </w:tc>
        <w:tc>
          <w:tcPr>
            <w:tcW w:w="4111" w:type="dxa"/>
            <w:vAlign w:val="center"/>
          </w:tcPr>
          <w:p w14:paraId="139E22C5" w14:textId="5DC7A9E5" w:rsidR="00E36A4C" w:rsidRPr="00E36A4C" w:rsidRDefault="00E36A4C" w:rsidP="00E36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A4C">
              <w:rPr>
                <w:rFonts w:ascii="Times New Roman" w:hAnsi="Times New Roman" w:cs="Times New Roman"/>
                <w:sz w:val="28"/>
                <w:szCs w:val="28"/>
              </w:rPr>
              <w:t>Абросимова Маргарита Николаевна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(813)</w:t>
            </w:r>
          </w:p>
          <w:p w14:paraId="34A8AB05" w14:textId="293C4378" w:rsidR="00E36A4C" w:rsidRPr="00E36A4C" w:rsidRDefault="00E36A4C" w:rsidP="00E36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A4C">
              <w:rPr>
                <w:rFonts w:ascii="Times New Roman" w:hAnsi="Times New Roman" w:cs="Times New Roman"/>
                <w:sz w:val="28"/>
                <w:szCs w:val="28"/>
              </w:rPr>
              <w:t>Гусейнова Гызгаит Шариф кызы</w:t>
            </w:r>
            <w:r w:rsidR="00544570">
              <w:rPr>
                <w:rFonts w:ascii="Times New Roman" w:hAnsi="Times New Roman" w:cs="Times New Roman"/>
                <w:sz w:val="28"/>
                <w:szCs w:val="28"/>
              </w:rPr>
              <w:t xml:space="preserve"> (812)</w:t>
            </w:r>
          </w:p>
          <w:p w14:paraId="2B818F22" w14:textId="543814F2" w:rsidR="00E36A4C" w:rsidRPr="00E36A4C" w:rsidRDefault="00E36A4C" w:rsidP="00E36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A4C">
              <w:rPr>
                <w:rFonts w:ascii="Times New Roman" w:hAnsi="Times New Roman" w:cs="Times New Roman"/>
                <w:sz w:val="28"/>
                <w:szCs w:val="28"/>
              </w:rPr>
              <w:t>Кондратьева Фаина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(833)</w:t>
            </w:r>
          </w:p>
        </w:tc>
      </w:tr>
      <w:tr w:rsidR="00E36A4C" w14:paraId="3C08DDA7" w14:textId="77777777" w:rsidTr="00F071BC">
        <w:tc>
          <w:tcPr>
            <w:tcW w:w="988" w:type="dxa"/>
            <w:vAlign w:val="center"/>
          </w:tcPr>
          <w:p w14:paraId="1AE85971" w14:textId="7B3DEEF4" w:rsidR="00E36A4C" w:rsidRPr="00E36A4C" w:rsidRDefault="00E36A4C" w:rsidP="00E36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A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4" w:type="dxa"/>
            <w:vAlign w:val="center"/>
          </w:tcPr>
          <w:p w14:paraId="5EBBFC78" w14:textId="6527E691" w:rsidR="00E36A4C" w:rsidRPr="00E36A4C" w:rsidRDefault="00E36A4C" w:rsidP="00E36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A4C">
              <w:rPr>
                <w:rFonts w:ascii="Times New Roman" w:hAnsi="Times New Roman" w:cs="Times New Roman"/>
                <w:sz w:val="28"/>
                <w:szCs w:val="28"/>
              </w:rPr>
              <w:t>Особенности эмоциональной сферы подростков с ЗПР</w:t>
            </w:r>
          </w:p>
        </w:tc>
        <w:tc>
          <w:tcPr>
            <w:tcW w:w="4111" w:type="dxa"/>
            <w:vAlign w:val="center"/>
          </w:tcPr>
          <w:p w14:paraId="6CD17F2D" w14:textId="414265BE" w:rsidR="00E36A4C" w:rsidRPr="00E36A4C" w:rsidRDefault="00527308" w:rsidP="00E36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308">
              <w:rPr>
                <w:rFonts w:ascii="Times New Roman" w:hAnsi="Times New Roman" w:cs="Times New Roman"/>
                <w:sz w:val="28"/>
                <w:szCs w:val="28"/>
              </w:rPr>
              <w:t xml:space="preserve">Хилькевич Марина Валерьевна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27308">
              <w:rPr>
                <w:rFonts w:ascii="Times New Roman" w:hAnsi="Times New Roman" w:cs="Times New Roman"/>
                <w:sz w:val="28"/>
                <w:szCs w:val="28"/>
              </w:rPr>
              <w:t>832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2730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Ханаева Анфиса Павловна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27308">
              <w:rPr>
                <w:rFonts w:ascii="Times New Roman" w:hAnsi="Times New Roman" w:cs="Times New Roman"/>
                <w:sz w:val="28"/>
                <w:szCs w:val="28"/>
              </w:rPr>
              <w:t>823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2730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Артемьева Анастасия Евгеньевна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27308">
              <w:rPr>
                <w:rFonts w:ascii="Times New Roman" w:hAnsi="Times New Roman" w:cs="Times New Roman"/>
                <w:sz w:val="28"/>
                <w:szCs w:val="28"/>
              </w:rPr>
              <w:t>813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36A4C" w14:paraId="1114BED4" w14:textId="77777777" w:rsidTr="00F071BC">
        <w:tc>
          <w:tcPr>
            <w:tcW w:w="988" w:type="dxa"/>
            <w:vAlign w:val="center"/>
          </w:tcPr>
          <w:p w14:paraId="3B2C36B2" w14:textId="12050EDD" w:rsidR="00E36A4C" w:rsidRPr="00E36A4C" w:rsidRDefault="00E36A4C" w:rsidP="00E36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A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4" w:type="dxa"/>
            <w:vAlign w:val="center"/>
          </w:tcPr>
          <w:p w14:paraId="2A3B1B24" w14:textId="25FE080D" w:rsidR="00E36A4C" w:rsidRPr="00E36A4C" w:rsidRDefault="00E36A4C" w:rsidP="00E36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66D9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36A4C">
              <w:rPr>
                <w:rFonts w:ascii="Times New Roman" w:hAnsi="Times New Roman" w:cs="Times New Roman"/>
                <w:sz w:val="28"/>
                <w:szCs w:val="28"/>
              </w:rPr>
              <w:t>еменная перспектива и уровень виктимности у несовершеннолетних с делинквентным поведением</w:t>
            </w:r>
          </w:p>
        </w:tc>
        <w:tc>
          <w:tcPr>
            <w:tcW w:w="4111" w:type="dxa"/>
            <w:vAlign w:val="center"/>
          </w:tcPr>
          <w:p w14:paraId="388CEAB4" w14:textId="63809CE5" w:rsidR="00E36A4C" w:rsidRPr="00E36A4C" w:rsidRDefault="00E36A4C" w:rsidP="00E36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A4C">
              <w:rPr>
                <w:rFonts w:ascii="Times New Roman" w:hAnsi="Times New Roman" w:cs="Times New Roman"/>
                <w:sz w:val="28"/>
                <w:szCs w:val="28"/>
              </w:rPr>
              <w:t>Абрамкова Анна</w:t>
            </w:r>
            <w:r w:rsidR="00F071BC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(842)</w:t>
            </w:r>
          </w:p>
        </w:tc>
      </w:tr>
      <w:tr w:rsidR="00E36A4C" w14:paraId="0325958A" w14:textId="77777777" w:rsidTr="00F071BC">
        <w:tc>
          <w:tcPr>
            <w:tcW w:w="988" w:type="dxa"/>
            <w:vAlign w:val="center"/>
          </w:tcPr>
          <w:p w14:paraId="63E990C6" w14:textId="6717F073" w:rsidR="00E36A4C" w:rsidRPr="00E36A4C" w:rsidRDefault="00E36A4C" w:rsidP="00E36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A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4" w:type="dxa"/>
            <w:vAlign w:val="center"/>
          </w:tcPr>
          <w:p w14:paraId="1263D9E5" w14:textId="040E36D5" w:rsidR="00E36A4C" w:rsidRPr="00E36A4C" w:rsidRDefault="00E36A4C" w:rsidP="00E36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A4C">
              <w:rPr>
                <w:rFonts w:ascii="Times New Roman" w:hAnsi="Times New Roman" w:cs="Times New Roman"/>
                <w:sz w:val="28"/>
                <w:szCs w:val="28"/>
              </w:rPr>
              <w:t>Исследование микросоциума у девиантных подростков</w:t>
            </w:r>
          </w:p>
        </w:tc>
        <w:tc>
          <w:tcPr>
            <w:tcW w:w="4111" w:type="dxa"/>
            <w:vAlign w:val="center"/>
          </w:tcPr>
          <w:p w14:paraId="1BAAD121" w14:textId="2541638E" w:rsidR="00E36A4C" w:rsidRPr="00E36A4C" w:rsidRDefault="00F071BC" w:rsidP="00E36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1BC">
              <w:rPr>
                <w:rFonts w:ascii="Times New Roman" w:hAnsi="Times New Roman" w:cs="Times New Roman"/>
                <w:sz w:val="28"/>
                <w:szCs w:val="28"/>
              </w:rPr>
              <w:t xml:space="preserve">Пастухова Эмилия Андреевна </w:t>
            </w:r>
            <w:r w:rsidR="00E36A4C">
              <w:rPr>
                <w:rFonts w:ascii="Times New Roman" w:hAnsi="Times New Roman" w:cs="Times New Roman"/>
                <w:sz w:val="28"/>
                <w:szCs w:val="28"/>
              </w:rPr>
              <w:t>(813)</w:t>
            </w:r>
          </w:p>
        </w:tc>
      </w:tr>
      <w:tr w:rsidR="00E36A4C" w14:paraId="1583B947" w14:textId="77777777" w:rsidTr="00F071BC">
        <w:tc>
          <w:tcPr>
            <w:tcW w:w="988" w:type="dxa"/>
            <w:vAlign w:val="center"/>
          </w:tcPr>
          <w:p w14:paraId="53E68B99" w14:textId="1C706683" w:rsidR="00E36A4C" w:rsidRPr="00E36A4C" w:rsidRDefault="00E36A4C" w:rsidP="00E36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A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4" w:type="dxa"/>
            <w:vAlign w:val="center"/>
          </w:tcPr>
          <w:p w14:paraId="4E865CD4" w14:textId="744FB405" w:rsidR="00E36A4C" w:rsidRPr="00E36A4C" w:rsidRDefault="00E36A4C" w:rsidP="00E36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36A4C">
              <w:rPr>
                <w:rFonts w:ascii="Times New Roman" w:hAnsi="Times New Roman" w:cs="Times New Roman"/>
                <w:sz w:val="28"/>
                <w:szCs w:val="28"/>
              </w:rPr>
              <w:t>сследование уровня стресса у подростков с девиантным поведением</w:t>
            </w:r>
          </w:p>
        </w:tc>
        <w:tc>
          <w:tcPr>
            <w:tcW w:w="4111" w:type="dxa"/>
            <w:vAlign w:val="center"/>
          </w:tcPr>
          <w:p w14:paraId="13A3FF3E" w14:textId="08EDFE49" w:rsidR="00E36A4C" w:rsidRPr="00E36A4C" w:rsidRDefault="00F071BC" w:rsidP="00E36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1BC">
              <w:rPr>
                <w:rFonts w:ascii="Times New Roman" w:hAnsi="Times New Roman" w:cs="Times New Roman"/>
                <w:sz w:val="28"/>
                <w:szCs w:val="28"/>
              </w:rPr>
              <w:t xml:space="preserve">Гончарик Валерия Валерьевна </w:t>
            </w:r>
            <w:r w:rsidR="00E36A4C">
              <w:rPr>
                <w:rFonts w:ascii="Times New Roman" w:hAnsi="Times New Roman" w:cs="Times New Roman"/>
                <w:sz w:val="28"/>
                <w:szCs w:val="28"/>
              </w:rPr>
              <w:t>(813)</w:t>
            </w:r>
          </w:p>
        </w:tc>
      </w:tr>
      <w:tr w:rsidR="00E36A4C" w14:paraId="4AF20F5A" w14:textId="77777777" w:rsidTr="00F071BC">
        <w:tc>
          <w:tcPr>
            <w:tcW w:w="988" w:type="dxa"/>
            <w:vAlign w:val="center"/>
          </w:tcPr>
          <w:p w14:paraId="5AF00E67" w14:textId="2A036229" w:rsidR="00E36A4C" w:rsidRPr="00E36A4C" w:rsidRDefault="00E36A4C" w:rsidP="00E36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4" w:type="dxa"/>
            <w:vAlign w:val="center"/>
          </w:tcPr>
          <w:p w14:paraId="4665639A" w14:textId="45A36FC3" w:rsidR="00E36A4C" w:rsidRPr="00E36A4C" w:rsidRDefault="00E36A4C" w:rsidP="00E36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A4C">
              <w:rPr>
                <w:rFonts w:ascii="Times New Roman" w:hAnsi="Times New Roman" w:cs="Times New Roman"/>
                <w:sz w:val="28"/>
                <w:szCs w:val="28"/>
              </w:rPr>
              <w:t>Уровень тревожности у подростков с делинквентным поведением</w:t>
            </w:r>
          </w:p>
        </w:tc>
        <w:tc>
          <w:tcPr>
            <w:tcW w:w="4111" w:type="dxa"/>
            <w:vAlign w:val="center"/>
          </w:tcPr>
          <w:p w14:paraId="3AAAF126" w14:textId="03028CB0" w:rsidR="00E36A4C" w:rsidRPr="00E36A4C" w:rsidRDefault="00F071BC" w:rsidP="00E36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1BC">
              <w:rPr>
                <w:rFonts w:ascii="Times New Roman" w:hAnsi="Times New Roman" w:cs="Times New Roman"/>
                <w:sz w:val="28"/>
                <w:szCs w:val="28"/>
              </w:rPr>
              <w:t>Объедкина Алиса Сергеевна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(813)</w:t>
            </w:r>
          </w:p>
        </w:tc>
      </w:tr>
      <w:tr w:rsidR="00E36A4C" w14:paraId="194F5B7B" w14:textId="77777777" w:rsidTr="00F071BC">
        <w:tc>
          <w:tcPr>
            <w:tcW w:w="988" w:type="dxa"/>
            <w:vAlign w:val="center"/>
          </w:tcPr>
          <w:p w14:paraId="611C7EA6" w14:textId="3CD8E2AF" w:rsidR="00E36A4C" w:rsidRPr="00E36A4C" w:rsidRDefault="00E36A4C" w:rsidP="00E36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4" w:type="dxa"/>
            <w:vAlign w:val="center"/>
          </w:tcPr>
          <w:p w14:paraId="1D33895D" w14:textId="6F9404BD" w:rsidR="00E36A4C" w:rsidRPr="00E36A4C" w:rsidRDefault="00E36A4C" w:rsidP="00E36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A4C">
              <w:rPr>
                <w:rFonts w:ascii="Times New Roman" w:hAnsi="Times New Roman" w:cs="Times New Roman"/>
                <w:sz w:val="28"/>
                <w:szCs w:val="28"/>
              </w:rPr>
              <w:t>Зачем предпринимателю психология: аналитический обзор современных отечественных исследований</w:t>
            </w:r>
          </w:p>
        </w:tc>
        <w:tc>
          <w:tcPr>
            <w:tcW w:w="4111" w:type="dxa"/>
            <w:vAlign w:val="center"/>
          </w:tcPr>
          <w:p w14:paraId="4F11254A" w14:textId="2E5F4E1B" w:rsidR="00E36A4C" w:rsidRDefault="00E36A4C" w:rsidP="00E36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Паландер Алиса (813)</w:t>
            </w:r>
          </w:p>
          <w:p w14:paraId="5D296D34" w14:textId="6438377E" w:rsidR="00E36A4C" w:rsidRPr="00E36A4C" w:rsidRDefault="00E36A4C" w:rsidP="00E36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Светлана (8</w:t>
            </w:r>
            <w:r w:rsidR="00193D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1-оз)</w:t>
            </w:r>
          </w:p>
        </w:tc>
      </w:tr>
      <w:tr w:rsidR="00E36A4C" w14:paraId="0ADED751" w14:textId="77777777" w:rsidTr="00F071BC">
        <w:tc>
          <w:tcPr>
            <w:tcW w:w="988" w:type="dxa"/>
            <w:vAlign w:val="center"/>
          </w:tcPr>
          <w:p w14:paraId="1029EEEF" w14:textId="580FF53A" w:rsidR="00E36A4C" w:rsidRPr="00E36A4C" w:rsidRDefault="00F071BC" w:rsidP="00E36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4" w:type="dxa"/>
            <w:vAlign w:val="center"/>
          </w:tcPr>
          <w:p w14:paraId="50304349" w14:textId="77777777" w:rsidR="00F071BC" w:rsidRPr="00F071BC" w:rsidRDefault="00F071BC" w:rsidP="00F07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1BC">
              <w:rPr>
                <w:rFonts w:ascii="Times New Roman" w:hAnsi="Times New Roman" w:cs="Times New Roman"/>
                <w:sz w:val="28"/>
                <w:szCs w:val="28"/>
              </w:rPr>
              <w:t>Эмоциональный интеллект, уровень</w:t>
            </w:r>
          </w:p>
          <w:p w14:paraId="33C010EE" w14:textId="3F4C4C0D" w:rsidR="00E36A4C" w:rsidRPr="00E36A4C" w:rsidRDefault="00F071BC" w:rsidP="00F07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1BC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социально-психологической адаптации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71BC">
              <w:rPr>
                <w:rFonts w:ascii="Times New Roman" w:hAnsi="Times New Roman" w:cs="Times New Roman"/>
                <w:sz w:val="28"/>
                <w:szCs w:val="28"/>
              </w:rPr>
              <w:t>ведущие стили поведения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71BC">
              <w:rPr>
                <w:rFonts w:ascii="Times New Roman" w:hAnsi="Times New Roman" w:cs="Times New Roman"/>
                <w:sz w:val="28"/>
                <w:szCs w:val="28"/>
              </w:rPr>
              <w:t>конфликтных ситуациях у девиантных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71BC">
              <w:rPr>
                <w:rFonts w:ascii="Times New Roman" w:hAnsi="Times New Roman" w:cs="Times New Roman"/>
                <w:sz w:val="28"/>
                <w:szCs w:val="28"/>
              </w:rPr>
              <w:t>подростков</w:t>
            </w:r>
          </w:p>
        </w:tc>
        <w:tc>
          <w:tcPr>
            <w:tcW w:w="4111" w:type="dxa"/>
            <w:vAlign w:val="center"/>
          </w:tcPr>
          <w:p w14:paraId="6A564696" w14:textId="490DFA9F" w:rsidR="00E36A4C" w:rsidRPr="00E36A4C" w:rsidRDefault="00F071BC" w:rsidP="00E36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1BC">
              <w:rPr>
                <w:rFonts w:ascii="Times New Roman" w:hAnsi="Times New Roman" w:cs="Times New Roman"/>
                <w:sz w:val="28"/>
                <w:szCs w:val="28"/>
              </w:rPr>
              <w:t>Семенова Анастасия Эдуардовна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(842)</w:t>
            </w:r>
          </w:p>
        </w:tc>
      </w:tr>
      <w:tr w:rsidR="00E36A4C" w14:paraId="5CD37BD9" w14:textId="77777777" w:rsidTr="00F071BC">
        <w:tc>
          <w:tcPr>
            <w:tcW w:w="988" w:type="dxa"/>
            <w:vAlign w:val="center"/>
          </w:tcPr>
          <w:p w14:paraId="4D6CB869" w14:textId="653CFDB4" w:rsidR="00E36A4C" w:rsidRPr="00E36A4C" w:rsidRDefault="000019D3" w:rsidP="00E36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4" w:type="dxa"/>
            <w:vAlign w:val="center"/>
          </w:tcPr>
          <w:p w14:paraId="5EEB777F" w14:textId="4731E3CE" w:rsidR="00E36A4C" w:rsidRPr="00E36A4C" w:rsidRDefault="000019D3" w:rsidP="00E36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9D3">
              <w:rPr>
                <w:rFonts w:ascii="Times New Roman" w:hAnsi="Times New Roman" w:cs="Times New Roman"/>
                <w:sz w:val="28"/>
                <w:szCs w:val="28"/>
              </w:rPr>
              <w:t>Связь образа будущего и профессиональное самоопределение у подростков</w:t>
            </w:r>
          </w:p>
        </w:tc>
        <w:tc>
          <w:tcPr>
            <w:tcW w:w="4111" w:type="dxa"/>
            <w:vAlign w:val="center"/>
          </w:tcPr>
          <w:p w14:paraId="0A543DCC" w14:textId="7AA949A5" w:rsidR="00E36A4C" w:rsidRPr="00E36A4C" w:rsidRDefault="000019D3" w:rsidP="00E36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9D3">
              <w:rPr>
                <w:rFonts w:ascii="Times New Roman" w:hAnsi="Times New Roman" w:cs="Times New Roman"/>
                <w:sz w:val="28"/>
                <w:szCs w:val="28"/>
              </w:rPr>
              <w:t>Кудельская Вера Алексеевна</w:t>
            </w:r>
            <w:r w:rsidR="00794122">
              <w:rPr>
                <w:rFonts w:ascii="Times New Roman" w:hAnsi="Times New Roman" w:cs="Times New Roman"/>
                <w:sz w:val="28"/>
                <w:szCs w:val="28"/>
              </w:rPr>
              <w:t xml:space="preserve"> (812)</w:t>
            </w:r>
          </w:p>
        </w:tc>
      </w:tr>
      <w:tr w:rsidR="00E36A4C" w14:paraId="708B694D" w14:textId="77777777" w:rsidTr="00F071BC">
        <w:tc>
          <w:tcPr>
            <w:tcW w:w="988" w:type="dxa"/>
            <w:vAlign w:val="center"/>
          </w:tcPr>
          <w:p w14:paraId="3D64D98C" w14:textId="4DB9BABB" w:rsidR="00E36A4C" w:rsidRPr="00E36A4C" w:rsidRDefault="000019D3" w:rsidP="00E36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4" w:type="dxa"/>
            <w:vAlign w:val="center"/>
          </w:tcPr>
          <w:p w14:paraId="60FAA02E" w14:textId="74735ABC" w:rsidR="00E36A4C" w:rsidRPr="00E36A4C" w:rsidRDefault="000019D3" w:rsidP="00E36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9D3">
              <w:rPr>
                <w:rFonts w:ascii="Times New Roman" w:hAnsi="Times New Roman" w:cs="Times New Roman"/>
                <w:sz w:val="28"/>
                <w:szCs w:val="28"/>
              </w:rPr>
              <w:t>Взаимосвязь отношения к искусственному интеллекту и образа будущего у студентов</w:t>
            </w:r>
          </w:p>
        </w:tc>
        <w:tc>
          <w:tcPr>
            <w:tcW w:w="4111" w:type="dxa"/>
            <w:vAlign w:val="center"/>
          </w:tcPr>
          <w:p w14:paraId="09DFFA21" w14:textId="3F471633" w:rsidR="00E36A4C" w:rsidRPr="00E36A4C" w:rsidRDefault="000019D3" w:rsidP="00E36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9D3">
              <w:rPr>
                <w:rFonts w:ascii="Times New Roman" w:hAnsi="Times New Roman" w:cs="Times New Roman"/>
                <w:sz w:val="28"/>
                <w:szCs w:val="28"/>
              </w:rPr>
              <w:t xml:space="preserve">Денисова </w:t>
            </w:r>
            <w:r w:rsidR="00794122" w:rsidRPr="000019D3">
              <w:rPr>
                <w:rFonts w:ascii="Times New Roman" w:hAnsi="Times New Roman" w:cs="Times New Roman"/>
                <w:sz w:val="28"/>
                <w:szCs w:val="28"/>
              </w:rPr>
              <w:t>Валерия</w:t>
            </w:r>
            <w:r w:rsidR="00794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122" w:rsidRPr="000019D3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  <w:r w:rsidR="00794122">
              <w:rPr>
                <w:rFonts w:ascii="Times New Roman" w:hAnsi="Times New Roman" w:cs="Times New Roman"/>
                <w:sz w:val="28"/>
                <w:szCs w:val="28"/>
              </w:rPr>
              <w:t xml:space="preserve"> (812)</w:t>
            </w:r>
          </w:p>
        </w:tc>
      </w:tr>
      <w:tr w:rsidR="00E36A4C" w14:paraId="47980B6C" w14:textId="77777777" w:rsidTr="00F071BC">
        <w:tc>
          <w:tcPr>
            <w:tcW w:w="988" w:type="dxa"/>
            <w:vAlign w:val="center"/>
          </w:tcPr>
          <w:p w14:paraId="7B2920FF" w14:textId="2B605D2D" w:rsidR="00E36A4C" w:rsidRPr="00E36A4C" w:rsidRDefault="000019D3" w:rsidP="00E36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4" w:type="dxa"/>
            <w:vAlign w:val="center"/>
          </w:tcPr>
          <w:p w14:paraId="73E3DD0E" w14:textId="29FFD8F3" w:rsidR="00E36A4C" w:rsidRPr="00E36A4C" w:rsidRDefault="000019D3" w:rsidP="00E36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9D3">
              <w:rPr>
                <w:rFonts w:ascii="Times New Roman" w:hAnsi="Times New Roman" w:cs="Times New Roman"/>
                <w:sz w:val="28"/>
                <w:szCs w:val="28"/>
              </w:rPr>
              <w:t>Взаимосвязь образа будущего и тревожности в период ранней взрослости</w:t>
            </w:r>
          </w:p>
        </w:tc>
        <w:tc>
          <w:tcPr>
            <w:tcW w:w="4111" w:type="dxa"/>
            <w:vAlign w:val="center"/>
          </w:tcPr>
          <w:p w14:paraId="07A45D32" w14:textId="545FAB91" w:rsidR="00E36A4C" w:rsidRPr="00E36A4C" w:rsidRDefault="000019D3" w:rsidP="00E36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9D3">
              <w:rPr>
                <w:rFonts w:ascii="Times New Roman" w:hAnsi="Times New Roman" w:cs="Times New Roman"/>
                <w:sz w:val="28"/>
                <w:szCs w:val="28"/>
              </w:rPr>
              <w:t>Ряттель Диана Исмихановна</w:t>
            </w:r>
            <w:r w:rsidR="00794122">
              <w:rPr>
                <w:rFonts w:ascii="Times New Roman" w:hAnsi="Times New Roman" w:cs="Times New Roman"/>
                <w:sz w:val="28"/>
                <w:szCs w:val="28"/>
              </w:rPr>
              <w:t xml:space="preserve"> (812)</w:t>
            </w:r>
            <w:r w:rsidRPr="000019D3">
              <w:rPr>
                <w:rFonts w:ascii="Times New Roman" w:hAnsi="Times New Roman" w:cs="Times New Roman"/>
                <w:sz w:val="28"/>
                <w:szCs w:val="28"/>
              </w:rPr>
              <w:t>, Носуль Иван Александрович</w:t>
            </w:r>
            <w:r w:rsidR="00794122">
              <w:rPr>
                <w:rFonts w:ascii="Times New Roman" w:hAnsi="Times New Roman" w:cs="Times New Roman"/>
                <w:sz w:val="28"/>
                <w:szCs w:val="28"/>
              </w:rPr>
              <w:t xml:space="preserve"> (812)</w:t>
            </w:r>
          </w:p>
        </w:tc>
      </w:tr>
      <w:tr w:rsidR="00E36A4C" w14:paraId="6377A7A2" w14:textId="77777777" w:rsidTr="00F071BC">
        <w:tc>
          <w:tcPr>
            <w:tcW w:w="988" w:type="dxa"/>
            <w:vAlign w:val="center"/>
          </w:tcPr>
          <w:p w14:paraId="0C7C5D3F" w14:textId="00CB22DE" w:rsidR="00E36A4C" w:rsidRPr="00E36A4C" w:rsidRDefault="000019D3" w:rsidP="00E36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4" w:type="dxa"/>
            <w:vAlign w:val="center"/>
          </w:tcPr>
          <w:p w14:paraId="1A11F9E1" w14:textId="48EC76A5" w:rsidR="00E36A4C" w:rsidRPr="00E36A4C" w:rsidRDefault="000019D3" w:rsidP="00E36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9D3">
              <w:rPr>
                <w:rFonts w:ascii="Times New Roman" w:hAnsi="Times New Roman" w:cs="Times New Roman"/>
                <w:sz w:val="28"/>
                <w:szCs w:val="28"/>
              </w:rPr>
              <w:t>Возрастные особенности образа будущего</w:t>
            </w:r>
          </w:p>
        </w:tc>
        <w:tc>
          <w:tcPr>
            <w:tcW w:w="4111" w:type="dxa"/>
            <w:vAlign w:val="center"/>
          </w:tcPr>
          <w:p w14:paraId="3EABE4DC" w14:textId="16202400" w:rsidR="00E36A4C" w:rsidRPr="00E36A4C" w:rsidRDefault="000019D3" w:rsidP="00E36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9D3">
              <w:rPr>
                <w:rFonts w:ascii="Times New Roman" w:hAnsi="Times New Roman" w:cs="Times New Roman"/>
                <w:sz w:val="28"/>
                <w:szCs w:val="28"/>
              </w:rPr>
              <w:t>Петрова Екатерина Андреевна</w:t>
            </w:r>
            <w:r w:rsidR="00794122">
              <w:rPr>
                <w:rFonts w:ascii="Times New Roman" w:hAnsi="Times New Roman" w:cs="Times New Roman"/>
                <w:sz w:val="28"/>
                <w:szCs w:val="28"/>
              </w:rPr>
              <w:t xml:space="preserve"> (832)</w:t>
            </w:r>
          </w:p>
        </w:tc>
      </w:tr>
    </w:tbl>
    <w:p w14:paraId="0C6C5255" w14:textId="77777777" w:rsidR="00E36A4C" w:rsidRPr="00B16DA4" w:rsidRDefault="00E36A4C" w:rsidP="000019D3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36A4C" w:rsidRPr="00B16DA4" w:rsidSect="00F071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2599C"/>
    <w:multiLevelType w:val="multilevel"/>
    <w:tmpl w:val="17428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3047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01"/>
    <w:rsid w:val="000019D3"/>
    <w:rsid w:val="0015434F"/>
    <w:rsid w:val="00193DCA"/>
    <w:rsid w:val="00246229"/>
    <w:rsid w:val="003727EA"/>
    <w:rsid w:val="00527308"/>
    <w:rsid w:val="00544570"/>
    <w:rsid w:val="00552DFB"/>
    <w:rsid w:val="00566D9E"/>
    <w:rsid w:val="00597C01"/>
    <w:rsid w:val="005D1D2A"/>
    <w:rsid w:val="006125DB"/>
    <w:rsid w:val="006259A8"/>
    <w:rsid w:val="006A42F2"/>
    <w:rsid w:val="00731BA9"/>
    <w:rsid w:val="00743C05"/>
    <w:rsid w:val="00794122"/>
    <w:rsid w:val="007D006D"/>
    <w:rsid w:val="0083159A"/>
    <w:rsid w:val="0085214A"/>
    <w:rsid w:val="008D69DE"/>
    <w:rsid w:val="00AD4F83"/>
    <w:rsid w:val="00B16DA4"/>
    <w:rsid w:val="00DB3EB1"/>
    <w:rsid w:val="00E36A4C"/>
    <w:rsid w:val="00E36C03"/>
    <w:rsid w:val="00E67CD0"/>
    <w:rsid w:val="00E93328"/>
    <w:rsid w:val="00EE077D"/>
    <w:rsid w:val="00EE3D79"/>
    <w:rsid w:val="00F0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97F51"/>
  <w15:chartTrackingRefBased/>
  <w15:docId w15:val="{E28B2F0B-CA9D-45FC-B92B-A7E933BA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7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C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7C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7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7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7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7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7C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7C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7C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7C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7C0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7C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7C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7C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7C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7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7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7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7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7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7C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7C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7C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7C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7C0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97C0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16DA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16DA4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E36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Сафронова</dc:creator>
  <cp:keywords/>
  <dc:description/>
  <cp:lastModifiedBy>Екатерина Сафронова</cp:lastModifiedBy>
  <cp:revision>18</cp:revision>
  <dcterms:created xsi:type="dcterms:W3CDTF">2026-03-17T07:01:00Z</dcterms:created>
  <dcterms:modified xsi:type="dcterms:W3CDTF">2026-04-03T09:10:00Z</dcterms:modified>
</cp:coreProperties>
</file>