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FDA" w:rsidRDefault="00440FDA" w:rsidP="00440FDA">
      <w:pPr>
        <w:pStyle w:val="a6"/>
        <w:spacing w:line="360" w:lineRule="auto"/>
        <w:rPr>
          <w:color w:val="000000"/>
          <w:szCs w:val="28"/>
        </w:rPr>
      </w:pPr>
      <w:r>
        <w:rPr>
          <w:color w:val="000000"/>
          <w:szCs w:val="28"/>
        </w:rPr>
        <w:t>ВТОРОЕ ИНФОРМАЦИОННОЕ ПИСЬМО</w:t>
      </w:r>
    </w:p>
    <w:p w:rsidR="00440FDA" w:rsidRDefault="00440FDA" w:rsidP="00440FDA">
      <w:pPr>
        <w:pStyle w:val="af6"/>
        <w:ind w:right="0"/>
        <w:rPr>
          <w:color w:val="000000"/>
        </w:rPr>
      </w:pPr>
      <w:r>
        <w:rPr>
          <w:color w:val="000000"/>
        </w:rPr>
        <w:t>О проведении в Петрозаводском государственном университете</w:t>
      </w:r>
    </w:p>
    <w:p w:rsidR="00440FDA" w:rsidRDefault="00440FDA" w:rsidP="00440FDA">
      <w:pPr>
        <w:pStyle w:val="af6"/>
        <w:ind w:right="0"/>
        <w:rPr>
          <w:color w:val="000000"/>
        </w:rPr>
      </w:pPr>
      <w:r>
        <w:rPr>
          <w:color w:val="000000"/>
        </w:rPr>
        <w:t xml:space="preserve">71-й Всероссийской (с международным участием) научной конференции обучающихся и молодых ученых </w:t>
      </w:r>
    </w:p>
    <w:p w:rsidR="00440FDA" w:rsidRDefault="0009227C" w:rsidP="00440FDA">
      <w:pPr>
        <w:pStyle w:val="af6"/>
        <w:ind w:right="0"/>
        <w:rPr>
          <w:color w:val="000000"/>
        </w:rPr>
      </w:pPr>
      <w:r w:rsidRPr="00BA627F">
        <w:t>8</w:t>
      </w:r>
      <w:r w:rsidR="00440FDA" w:rsidRPr="00BA627F">
        <w:t>-2</w:t>
      </w:r>
      <w:r w:rsidRPr="00BA627F">
        <w:t>7</w:t>
      </w:r>
      <w:r w:rsidR="00440FDA">
        <w:rPr>
          <w:color w:val="000000"/>
        </w:rPr>
        <w:t xml:space="preserve"> апреля 2019 г.</w:t>
      </w:r>
    </w:p>
    <w:p w:rsidR="00440FDA" w:rsidRDefault="00440FDA" w:rsidP="00440FDA">
      <w:pPr>
        <w:pStyle w:val="af6"/>
        <w:ind w:firstLine="708"/>
        <w:jc w:val="both"/>
        <w:rPr>
          <w:color w:val="000000"/>
        </w:rPr>
      </w:pPr>
    </w:p>
    <w:p w:rsidR="00440FDA" w:rsidRDefault="0009227C" w:rsidP="00440FDA">
      <w:pPr>
        <w:pStyle w:val="af6"/>
        <w:ind w:firstLine="708"/>
        <w:jc w:val="both"/>
        <w:rPr>
          <w:b w:val="0"/>
          <w:bCs/>
          <w:color w:val="000000"/>
        </w:rPr>
      </w:pPr>
      <w:r w:rsidRPr="00BA627F">
        <w:t>8</w:t>
      </w:r>
      <w:r w:rsidR="00440FDA" w:rsidRPr="00BA627F">
        <w:t>-2</w:t>
      </w:r>
      <w:r w:rsidRPr="00BA627F">
        <w:t>7</w:t>
      </w:r>
      <w:r w:rsidR="00440FDA">
        <w:rPr>
          <w:color w:val="000000"/>
        </w:rPr>
        <w:t xml:space="preserve"> </w:t>
      </w:r>
      <w:r w:rsidR="00440FDA" w:rsidRPr="0092017A">
        <w:rPr>
          <w:color w:val="000000"/>
        </w:rPr>
        <w:t>апреля 201</w:t>
      </w:r>
      <w:r w:rsidR="00440FDA">
        <w:rPr>
          <w:color w:val="000000"/>
        </w:rPr>
        <w:t>9</w:t>
      </w:r>
      <w:r w:rsidR="00440FDA" w:rsidRPr="0092017A">
        <w:rPr>
          <w:color w:val="000000"/>
        </w:rPr>
        <w:t xml:space="preserve"> г.</w:t>
      </w:r>
      <w:r w:rsidR="00440FDA">
        <w:rPr>
          <w:color w:val="000000"/>
        </w:rPr>
        <w:t xml:space="preserve"> </w:t>
      </w:r>
      <w:r w:rsidR="00440FDA">
        <w:rPr>
          <w:b w:val="0"/>
          <w:bCs/>
        </w:rPr>
        <w:t>в Петрозаводском государственном университете состоится  71-я Всероссийская (</w:t>
      </w:r>
      <w:r w:rsidR="00440FDA">
        <w:rPr>
          <w:b w:val="0"/>
          <w:bCs/>
          <w:color w:val="000000"/>
        </w:rPr>
        <w:t>с международным участием)</w:t>
      </w:r>
      <w:r w:rsidR="00440FDA">
        <w:rPr>
          <w:b w:val="0"/>
          <w:bCs/>
        </w:rPr>
        <w:t xml:space="preserve"> научная  конференция</w:t>
      </w:r>
      <w:r w:rsidR="00440FDA">
        <w:rPr>
          <w:b w:val="0"/>
          <w:bCs/>
          <w:color w:val="000000"/>
        </w:rPr>
        <w:t xml:space="preserve"> обучающихся и молодых ученых.</w:t>
      </w:r>
    </w:p>
    <w:p w:rsidR="00440FDA" w:rsidRDefault="00440FDA" w:rsidP="00440FDA">
      <w:pPr>
        <w:pStyle w:val="af6"/>
        <w:ind w:right="0"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Перечень секций и программа конференции представлены на сайте конференции </w:t>
      </w:r>
      <w:hyperlink r:id="rId4" w:history="1">
        <w:r w:rsidRPr="00E35F18">
          <w:rPr>
            <w:rStyle w:val="afa"/>
            <w:szCs w:val="24"/>
          </w:rPr>
          <w:t>http://conf.petrsu.ru</w:t>
        </w:r>
      </w:hyperlink>
    </w:p>
    <w:p w:rsidR="00440FDA" w:rsidRDefault="00440FDA" w:rsidP="00440FDA">
      <w:pPr>
        <w:pStyle w:val="af6"/>
        <w:ind w:right="0" w:firstLine="567"/>
        <w:jc w:val="both"/>
        <w:rPr>
          <w:b w:val="0"/>
          <w:color w:val="000000"/>
          <w:szCs w:val="24"/>
        </w:rPr>
      </w:pPr>
      <w:r>
        <w:rPr>
          <w:szCs w:val="24"/>
        </w:rPr>
        <w:t>Протоколы заседаний секций заполняются после работы секции, но не п</w:t>
      </w:r>
      <w:r w:rsidRPr="0059260A">
        <w:rPr>
          <w:szCs w:val="24"/>
        </w:rPr>
        <w:t>озже</w:t>
      </w:r>
      <w:r w:rsidRPr="00BA627F">
        <w:rPr>
          <w:b w:val="0"/>
          <w:szCs w:val="24"/>
        </w:rPr>
        <w:t xml:space="preserve"> </w:t>
      </w:r>
      <w:r w:rsidRPr="00BA627F">
        <w:rPr>
          <w:b w:val="0"/>
          <w:szCs w:val="24"/>
          <w:u w:val="single"/>
        </w:rPr>
        <w:t>6 мая</w:t>
      </w:r>
      <w:r w:rsidRPr="00BA627F">
        <w:rPr>
          <w:b w:val="0"/>
          <w:szCs w:val="24"/>
        </w:rPr>
        <w:t xml:space="preserve"> </w:t>
      </w:r>
      <w:r>
        <w:rPr>
          <w:b w:val="0"/>
          <w:color w:val="000000"/>
          <w:szCs w:val="24"/>
          <w:u w:val="single"/>
        </w:rPr>
        <w:t>2019 года.</w:t>
      </w:r>
      <w:r w:rsidRPr="003F05EA">
        <w:rPr>
          <w:color w:val="000000"/>
          <w:szCs w:val="24"/>
        </w:rPr>
        <w:t xml:space="preserve"> </w:t>
      </w:r>
      <w:r>
        <w:rPr>
          <w:b w:val="0"/>
          <w:color w:val="000000"/>
          <w:szCs w:val="24"/>
        </w:rPr>
        <w:t xml:space="preserve"> </w:t>
      </w:r>
    </w:p>
    <w:p w:rsidR="00440FDA" w:rsidRDefault="00440FDA" w:rsidP="00440FD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Сертификаты участников</w:t>
      </w:r>
      <w:r w:rsidRPr="00E518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ВСЕМ ДОКЛАДЧИКАМ генерируются после заполнения протокола секции конференции. </w:t>
      </w:r>
    </w:p>
    <w:p w:rsidR="00440FDA" w:rsidRDefault="00440FDA" w:rsidP="00440FD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Для выдачи именных сертификатов ВНЕШНИМ участникам, благодарностей ВНЕШНИМ научным руководителям, администраторы секций должны предоставить информацию о них не позднее 3 дней до начала работы секции конференции.</w:t>
      </w:r>
    </w:p>
    <w:p w:rsidR="00440FDA" w:rsidRDefault="00440FDA" w:rsidP="00440FD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Награждение победителей и призеров производится непосредственно на секции или на пленарном заседании (по решению института). Бланки наградных документов до начала работы секции можно получить в ауд. 433 у Марины Владимировны </w:t>
      </w:r>
      <w:proofErr w:type="spellStart"/>
      <w:r>
        <w:rPr>
          <w:sz w:val="24"/>
          <w:szCs w:val="24"/>
        </w:rPr>
        <w:t>Ольшевской</w:t>
      </w:r>
      <w:proofErr w:type="spellEnd"/>
      <w:r>
        <w:rPr>
          <w:sz w:val="24"/>
          <w:szCs w:val="24"/>
        </w:rPr>
        <w:t xml:space="preserve"> (тел. 719-608).</w:t>
      </w:r>
    </w:p>
    <w:p w:rsidR="00440FDA" w:rsidRPr="007716FF" w:rsidRDefault="00440FDA" w:rsidP="00440FDA">
      <w:pPr>
        <w:pStyle w:val="af8"/>
        <w:ind w:right="0" w:firstLine="567"/>
        <w:rPr>
          <w:b/>
        </w:rPr>
      </w:pPr>
      <w:r w:rsidRPr="007716FF">
        <w:rPr>
          <w:szCs w:val="24"/>
        </w:rPr>
        <w:t xml:space="preserve">По итогам работы научной конференции планируется публикация сборника </w:t>
      </w:r>
      <w:r w:rsidRPr="007716FF">
        <w:rPr>
          <w:b/>
          <w:szCs w:val="24"/>
        </w:rPr>
        <w:t>лучших докладов</w:t>
      </w:r>
      <w:r w:rsidRPr="007716FF">
        <w:rPr>
          <w:szCs w:val="24"/>
        </w:rPr>
        <w:t>, в который войдут работы студентов, занявших первое место и работ, рекомендованных к печати членами жюри</w:t>
      </w:r>
      <w:r>
        <w:rPr>
          <w:szCs w:val="24"/>
        </w:rPr>
        <w:t xml:space="preserve"> (две работы от каждой секции)</w:t>
      </w:r>
      <w:r w:rsidRPr="007716FF">
        <w:rPr>
          <w:szCs w:val="24"/>
        </w:rPr>
        <w:t xml:space="preserve">. </w:t>
      </w:r>
      <w:r>
        <w:rPr>
          <w:szCs w:val="24"/>
        </w:rPr>
        <w:t>Готовые текстовые материалы прикрепляются администратором секции.</w:t>
      </w:r>
    </w:p>
    <w:p w:rsidR="00440FDA" w:rsidRDefault="00440FDA" w:rsidP="00440FDA">
      <w:pPr>
        <w:pStyle w:val="af8"/>
        <w:ind w:right="0" w:firstLine="567"/>
        <w:rPr>
          <w:b/>
        </w:rPr>
      </w:pPr>
      <w:r w:rsidRPr="007716FF">
        <w:rPr>
          <w:szCs w:val="24"/>
        </w:rPr>
        <w:t xml:space="preserve">Требования для публикации в сборниках представлены </w:t>
      </w:r>
      <w:r>
        <w:rPr>
          <w:szCs w:val="24"/>
        </w:rPr>
        <w:t xml:space="preserve">на главной странице сайта конференции </w:t>
      </w:r>
      <w:hyperlink r:id="rId5" w:history="1">
        <w:r w:rsidRPr="00E35F18">
          <w:rPr>
            <w:rStyle w:val="afa"/>
            <w:szCs w:val="24"/>
          </w:rPr>
          <w:t>http://conf.petrsu.ru</w:t>
        </w:r>
      </w:hyperlink>
      <w:r>
        <w:rPr>
          <w:szCs w:val="24"/>
        </w:rPr>
        <w:t xml:space="preserve">. </w:t>
      </w:r>
      <w:r>
        <w:t xml:space="preserve">Срок подачи тезисов – </w:t>
      </w:r>
      <w:r>
        <w:rPr>
          <w:b/>
        </w:rPr>
        <w:t>не позднее</w:t>
      </w:r>
      <w:r w:rsidRPr="00BA627F">
        <w:rPr>
          <w:b/>
        </w:rPr>
        <w:t xml:space="preserve"> 31</w:t>
      </w:r>
      <w:r w:rsidRPr="00440FDA">
        <w:rPr>
          <w:b/>
          <w:color w:val="FF0000"/>
        </w:rPr>
        <w:t xml:space="preserve"> </w:t>
      </w:r>
      <w:r>
        <w:rPr>
          <w:b/>
        </w:rPr>
        <w:t xml:space="preserve">мая 2019 г. </w:t>
      </w:r>
    </w:p>
    <w:p w:rsidR="00440FDA" w:rsidRDefault="00440FDA" w:rsidP="00440FDA">
      <w:pPr>
        <w:spacing w:line="360" w:lineRule="auto"/>
        <w:ind w:firstLine="567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Тезисы, поданные после указанного срока, приниматься в печать не будут!</w:t>
      </w:r>
    </w:p>
    <w:p w:rsidR="00440FDA" w:rsidRDefault="00440FDA" w:rsidP="00440FDA">
      <w:pPr>
        <w:spacing w:line="360" w:lineRule="auto"/>
        <w:ind w:firstLine="567"/>
        <w:jc w:val="both"/>
        <w:rPr>
          <w:bCs/>
          <w:sz w:val="24"/>
          <w:szCs w:val="24"/>
        </w:rPr>
      </w:pPr>
    </w:p>
    <w:p w:rsidR="00440FDA" w:rsidRPr="004E76DE" w:rsidRDefault="00440FDA" w:rsidP="00440FDA">
      <w:pPr>
        <w:spacing w:line="360" w:lineRule="auto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Оргкомитет: </w:t>
      </w:r>
      <w:r>
        <w:rPr>
          <w:bCs/>
          <w:sz w:val="24"/>
          <w:szCs w:val="24"/>
          <w:lang w:val="en-US"/>
        </w:rPr>
        <w:t>E</w:t>
      </w:r>
      <w:r w:rsidRPr="004E76DE">
        <w:rPr>
          <w:bCs/>
          <w:sz w:val="24"/>
          <w:szCs w:val="24"/>
        </w:rPr>
        <w:t>-</w:t>
      </w:r>
      <w:r>
        <w:rPr>
          <w:bCs/>
          <w:sz w:val="24"/>
          <w:szCs w:val="24"/>
          <w:lang w:val="en-US"/>
        </w:rPr>
        <w:t>mail</w:t>
      </w:r>
      <w:r w:rsidRPr="004E76DE">
        <w:rPr>
          <w:bCs/>
          <w:sz w:val="24"/>
          <w:szCs w:val="24"/>
        </w:rPr>
        <w:t xml:space="preserve">: </w:t>
      </w:r>
      <w:hyperlink r:id="rId6" w:history="1">
        <w:r w:rsidRPr="00E35F18">
          <w:rPr>
            <w:rStyle w:val="afa"/>
            <w:bCs/>
            <w:sz w:val="24"/>
            <w:szCs w:val="24"/>
            <w:lang w:val="en-US"/>
          </w:rPr>
          <w:t>conf</w:t>
        </w:r>
        <w:r w:rsidRPr="004E76DE">
          <w:rPr>
            <w:rStyle w:val="afa"/>
            <w:bCs/>
            <w:sz w:val="24"/>
            <w:szCs w:val="24"/>
          </w:rPr>
          <w:t>@</w:t>
        </w:r>
        <w:proofErr w:type="spellStart"/>
        <w:r w:rsidRPr="00E35F18">
          <w:rPr>
            <w:rStyle w:val="afa"/>
            <w:bCs/>
            <w:sz w:val="24"/>
            <w:szCs w:val="24"/>
            <w:lang w:val="en-US"/>
          </w:rPr>
          <w:t>petrsu</w:t>
        </w:r>
        <w:proofErr w:type="spellEnd"/>
        <w:r w:rsidRPr="004E76DE">
          <w:rPr>
            <w:rStyle w:val="afa"/>
            <w:bCs/>
            <w:sz w:val="24"/>
            <w:szCs w:val="24"/>
          </w:rPr>
          <w:t>.</w:t>
        </w:r>
        <w:proofErr w:type="spellStart"/>
        <w:r w:rsidRPr="00E35F18">
          <w:rPr>
            <w:rStyle w:val="afa"/>
            <w:bCs/>
            <w:sz w:val="24"/>
            <w:szCs w:val="24"/>
            <w:lang w:val="en-US"/>
          </w:rPr>
          <w:t>ru</w:t>
        </w:r>
        <w:proofErr w:type="spellEnd"/>
      </w:hyperlink>
      <w:r w:rsidRPr="004E76DE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тел</w:t>
      </w:r>
      <w:r w:rsidRPr="004E76DE">
        <w:rPr>
          <w:bCs/>
          <w:sz w:val="24"/>
          <w:szCs w:val="24"/>
        </w:rPr>
        <w:t>. 719-608</w:t>
      </w:r>
    </w:p>
    <w:p w:rsidR="00440FDA" w:rsidRPr="004E76DE" w:rsidRDefault="00440FDA" w:rsidP="00440FDA">
      <w:pPr>
        <w:spacing w:line="360" w:lineRule="auto"/>
        <w:ind w:firstLine="567"/>
        <w:jc w:val="both"/>
        <w:rPr>
          <w:bCs/>
          <w:sz w:val="24"/>
          <w:szCs w:val="24"/>
        </w:rPr>
      </w:pPr>
      <w:r w:rsidRPr="004E76DE">
        <w:rPr>
          <w:bCs/>
          <w:sz w:val="24"/>
          <w:szCs w:val="24"/>
        </w:rPr>
        <w:t xml:space="preserve"> </w:t>
      </w:r>
    </w:p>
    <w:p w:rsidR="00440FDA" w:rsidRPr="004E76DE" w:rsidRDefault="00440FDA" w:rsidP="00440FDA">
      <w:pPr>
        <w:spacing w:line="360" w:lineRule="auto"/>
        <w:ind w:firstLine="540"/>
        <w:jc w:val="both"/>
        <w:rPr>
          <w:bCs/>
          <w:sz w:val="24"/>
          <w:szCs w:val="24"/>
        </w:rPr>
      </w:pPr>
    </w:p>
    <w:p w:rsidR="00440FDA" w:rsidRDefault="00440FDA" w:rsidP="00440FDA">
      <w:pPr>
        <w:spacing w:line="360" w:lineRule="auto"/>
        <w:jc w:val="right"/>
      </w:pPr>
      <w:r>
        <w:rPr>
          <w:sz w:val="24"/>
          <w:szCs w:val="24"/>
        </w:rPr>
        <w:t>Оргкомитет конференции</w:t>
      </w:r>
    </w:p>
    <w:p w:rsidR="00366BFB" w:rsidRDefault="00BA627F"/>
    <w:sectPr w:rsidR="00366BFB" w:rsidSect="00440FDA">
      <w:pgSz w:w="11906" w:h="16838"/>
      <w:pgMar w:top="1134" w:right="851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enQuanYi Zen He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FDA"/>
    <w:rsid w:val="00007729"/>
    <w:rsid w:val="00056FD4"/>
    <w:rsid w:val="00086AED"/>
    <w:rsid w:val="0009227C"/>
    <w:rsid w:val="000A1292"/>
    <w:rsid w:val="001630FA"/>
    <w:rsid w:val="001C4FFF"/>
    <w:rsid w:val="001F5A13"/>
    <w:rsid w:val="00200FBF"/>
    <w:rsid w:val="002C205B"/>
    <w:rsid w:val="00326050"/>
    <w:rsid w:val="00326F45"/>
    <w:rsid w:val="00384A5A"/>
    <w:rsid w:val="00412582"/>
    <w:rsid w:val="00440FDA"/>
    <w:rsid w:val="005847F8"/>
    <w:rsid w:val="005A04BC"/>
    <w:rsid w:val="005D393F"/>
    <w:rsid w:val="00624EEF"/>
    <w:rsid w:val="00667DD5"/>
    <w:rsid w:val="0067111F"/>
    <w:rsid w:val="006B7663"/>
    <w:rsid w:val="00733541"/>
    <w:rsid w:val="00755A90"/>
    <w:rsid w:val="007639E7"/>
    <w:rsid w:val="007A56D8"/>
    <w:rsid w:val="007A7A0D"/>
    <w:rsid w:val="008152F8"/>
    <w:rsid w:val="008230C9"/>
    <w:rsid w:val="008C0755"/>
    <w:rsid w:val="008E453E"/>
    <w:rsid w:val="00907713"/>
    <w:rsid w:val="009D7DA9"/>
    <w:rsid w:val="00A2111A"/>
    <w:rsid w:val="00A23C5B"/>
    <w:rsid w:val="00A51CAA"/>
    <w:rsid w:val="00A61CF5"/>
    <w:rsid w:val="00A91F68"/>
    <w:rsid w:val="00B2701D"/>
    <w:rsid w:val="00B55063"/>
    <w:rsid w:val="00B90FD2"/>
    <w:rsid w:val="00BA627F"/>
    <w:rsid w:val="00BB5772"/>
    <w:rsid w:val="00BE437F"/>
    <w:rsid w:val="00C0496A"/>
    <w:rsid w:val="00CB1EC8"/>
    <w:rsid w:val="00D4345D"/>
    <w:rsid w:val="00D56253"/>
    <w:rsid w:val="00DC6D0F"/>
    <w:rsid w:val="00E30EC6"/>
    <w:rsid w:val="00E57263"/>
    <w:rsid w:val="00E97757"/>
    <w:rsid w:val="00EF1AF9"/>
    <w:rsid w:val="00F15FE2"/>
    <w:rsid w:val="00F2556E"/>
    <w:rsid w:val="00F42078"/>
    <w:rsid w:val="00F6510B"/>
    <w:rsid w:val="00FA5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FDA"/>
  </w:style>
  <w:style w:type="paragraph" w:styleId="1">
    <w:name w:val="heading 1"/>
    <w:basedOn w:val="a"/>
    <w:next w:val="a"/>
    <w:link w:val="10"/>
    <w:uiPriority w:val="9"/>
    <w:qFormat/>
    <w:rsid w:val="000A1292"/>
    <w:pPr>
      <w:keepNext/>
      <w:spacing w:after="120"/>
      <w:jc w:val="center"/>
      <w:outlineLvl w:val="0"/>
    </w:pPr>
    <w:rPr>
      <w:b/>
      <w:bCs/>
      <w:i/>
      <w:kern w:val="32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0A1292"/>
    <w:pPr>
      <w:keepNext/>
      <w:spacing w:before="240" w:after="240"/>
      <w:jc w:val="center"/>
      <w:outlineLvl w:val="1"/>
    </w:pPr>
    <w:rPr>
      <w:b/>
      <w:sz w:val="28"/>
      <w:lang w:eastAsia="en-US"/>
    </w:rPr>
  </w:style>
  <w:style w:type="paragraph" w:styleId="3">
    <w:name w:val="heading 3"/>
    <w:basedOn w:val="a"/>
    <w:next w:val="a"/>
    <w:link w:val="30"/>
    <w:qFormat/>
    <w:rsid w:val="000A1292"/>
    <w:pPr>
      <w:keepNext/>
      <w:outlineLvl w:val="2"/>
    </w:pPr>
    <w:rPr>
      <w:b/>
      <w:bCs/>
      <w:i/>
      <w:sz w:val="28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0A1292"/>
    <w:pPr>
      <w:ind w:firstLine="567"/>
      <w:jc w:val="center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0A1292"/>
    <w:pPr>
      <w:spacing w:after="240"/>
      <w:ind w:firstLine="567"/>
      <w:jc w:val="both"/>
      <w:outlineLvl w:val="4"/>
    </w:pPr>
    <w:rPr>
      <w:bCs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0A1292"/>
    <w:pPr>
      <w:outlineLvl w:val="5"/>
    </w:pPr>
    <w:rPr>
      <w:i/>
      <w:sz w:val="24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0A1292"/>
    <w:pPr>
      <w:keepNext/>
      <w:keepLines/>
      <w:spacing w:before="200"/>
      <w:ind w:firstLine="567"/>
      <w:jc w:val="both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0A1292"/>
    <w:pPr>
      <w:keepNext/>
      <w:keepLines/>
      <w:spacing w:before="200"/>
      <w:ind w:firstLine="567"/>
      <w:jc w:val="both"/>
      <w:outlineLvl w:val="7"/>
    </w:pPr>
    <w:rPr>
      <w:rFonts w:ascii="Cambria" w:hAnsi="Cambria"/>
      <w:color w:val="40404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0A1292"/>
    <w:pPr>
      <w:keepNext/>
      <w:keepLines/>
      <w:spacing w:before="200"/>
      <w:ind w:firstLine="567"/>
      <w:jc w:val="both"/>
      <w:outlineLvl w:val="8"/>
    </w:pPr>
    <w:rPr>
      <w:rFonts w:ascii="Cambria" w:hAnsi="Cambria"/>
      <w:i/>
      <w:iCs/>
      <w:color w:val="40404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A1292"/>
    <w:rPr>
      <w:b/>
      <w:bCs/>
      <w:i/>
      <w:kern w:val="32"/>
      <w:sz w:val="28"/>
      <w:szCs w:val="28"/>
      <w:lang w:eastAsia="en-US"/>
    </w:rPr>
  </w:style>
  <w:style w:type="character" w:customStyle="1" w:styleId="20">
    <w:name w:val="Заголовок 2 Знак"/>
    <w:link w:val="2"/>
    <w:uiPriority w:val="99"/>
    <w:rsid w:val="000A1292"/>
    <w:rPr>
      <w:rFonts w:cs="Times New Roman"/>
      <w:b/>
      <w:sz w:val="28"/>
      <w:lang w:eastAsia="en-US"/>
    </w:rPr>
  </w:style>
  <w:style w:type="character" w:customStyle="1" w:styleId="30">
    <w:name w:val="Заголовок 3 Знак"/>
    <w:link w:val="3"/>
    <w:rsid w:val="000A1292"/>
    <w:rPr>
      <w:b/>
      <w:bCs/>
      <w:i/>
      <w:sz w:val="28"/>
      <w:szCs w:val="26"/>
      <w:lang w:eastAsia="en-US"/>
    </w:rPr>
  </w:style>
  <w:style w:type="character" w:customStyle="1" w:styleId="40">
    <w:name w:val="Заголовок 4 Знак"/>
    <w:link w:val="4"/>
    <w:rsid w:val="000A1292"/>
    <w:rPr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9"/>
    <w:rsid w:val="000A1292"/>
    <w:rPr>
      <w:rFonts w:eastAsia="Times New Roman" w:cs="Times New Roman"/>
      <w:bCs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rsid w:val="000A1292"/>
    <w:rPr>
      <w:i/>
      <w:sz w:val="24"/>
      <w:szCs w:val="22"/>
      <w:lang w:eastAsia="en-US"/>
    </w:rPr>
  </w:style>
  <w:style w:type="paragraph" w:styleId="a3">
    <w:name w:val="Note Heading"/>
    <w:basedOn w:val="a"/>
    <w:next w:val="a"/>
    <w:link w:val="a4"/>
    <w:uiPriority w:val="99"/>
    <w:semiHidden/>
    <w:unhideWhenUsed/>
    <w:rsid w:val="000A1292"/>
    <w:pPr>
      <w:ind w:firstLine="567"/>
      <w:jc w:val="both"/>
    </w:pPr>
    <w:rPr>
      <w:sz w:val="24"/>
      <w:szCs w:val="22"/>
      <w:lang w:eastAsia="en-US"/>
    </w:rPr>
  </w:style>
  <w:style w:type="character" w:customStyle="1" w:styleId="a4">
    <w:name w:val="Заголовок записки Знак"/>
    <w:basedOn w:val="a0"/>
    <w:link w:val="a3"/>
    <w:uiPriority w:val="99"/>
    <w:semiHidden/>
    <w:rsid w:val="000A1292"/>
    <w:rPr>
      <w:sz w:val="24"/>
      <w:szCs w:val="22"/>
      <w:lang w:eastAsia="en-US"/>
    </w:rPr>
  </w:style>
  <w:style w:type="character" w:customStyle="1" w:styleId="70">
    <w:name w:val="Заголовок 7 Знак"/>
    <w:link w:val="7"/>
    <w:uiPriority w:val="99"/>
    <w:rsid w:val="000A1292"/>
    <w:rPr>
      <w:rFonts w:ascii="Cambria" w:hAnsi="Cambria" w:cs="Times New Roman"/>
      <w:i/>
      <w:iCs/>
      <w:color w:val="404040"/>
      <w:sz w:val="22"/>
      <w:szCs w:val="22"/>
      <w:lang w:eastAsia="en-US"/>
    </w:rPr>
  </w:style>
  <w:style w:type="character" w:customStyle="1" w:styleId="80">
    <w:name w:val="Заголовок 8 Знак"/>
    <w:link w:val="8"/>
    <w:uiPriority w:val="99"/>
    <w:rsid w:val="000A1292"/>
    <w:rPr>
      <w:rFonts w:ascii="Cambria" w:hAnsi="Cambria" w:cs="Times New Roman"/>
      <w:color w:val="404040"/>
      <w:lang w:eastAsia="en-US"/>
    </w:rPr>
  </w:style>
  <w:style w:type="character" w:customStyle="1" w:styleId="90">
    <w:name w:val="Заголовок 9 Знак"/>
    <w:link w:val="9"/>
    <w:uiPriority w:val="99"/>
    <w:rsid w:val="000A1292"/>
    <w:rPr>
      <w:rFonts w:ascii="Cambria" w:hAnsi="Cambria" w:cs="Times New Roman"/>
      <w:i/>
      <w:iCs/>
      <w:color w:val="404040"/>
      <w:lang w:eastAsia="en-US"/>
    </w:rPr>
  </w:style>
  <w:style w:type="paragraph" w:styleId="a5">
    <w:name w:val="caption"/>
    <w:basedOn w:val="a"/>
    <w:next w:val="a"/>
    <w:uiPriority w:val="35"/>
    <w:qFormat/>
    <w:rsid w:val="000A1292"/>
    <w:pPr>
      <w:widowControl w:val="0"/>
      <w:suppressAutoHyphens/>
      <w:ind w:firstLine="567"/>
      <w:jc w:val="both"/>
    </w:pPr>
    <w:rPr>
      <w:rFonts w:eastAsia="WenQuanYi Zen Hei" w:cs="Mangal"/>
      <w:b/>
      <w:bCs/>
      <w:kern w:val="1"/>
      <w:sz w:val="24"/>
      <w:szCs w:val="18"/>
      <w:lang w:val="en-US" w:eastAsia="hi-IN" w:bidi="hi-IN"/>
    </w:rPr>
  </w:style>
  <w:style w:type="paragraph" w:styleId="a6">
    <w:name w:val="Title"/>
    <w:aliases w:val="Заглавие таблицы"/>
    <w:basedOn w:val="a"/>
    <w:next w:val="a"/>
    <w:link w:val="a7"/>
    <w:qFormat/>
    <w:rsid w:val="000A1292"/>
    <w:pPr>
      <w:spacing w:after="120"/>
      <w:jc w:val="center"/>
      <w:outlineLvl w:val="0"/>
    </w:pPr>
    <w:rPr>
      <w:bCs/>
      <w:i/>
      <w:kern w:val="28"/>
      <w:sz w:val="32"/>
      <w:szCs w:val="32"/>
    </w:rPr>
  </w:style>
  <w:style w:type="character" w:customStyle="1" w:styleId="a7">
    <w:name w:val="Название Знак"/>
    <w:aliases w:val="Заглавие таблицы Знак"/>
    <w:link w:val="a6"/>
    <w:uiPriority w:val="99"/>
    <w:rsid w:val="000A1292"/>
    <w:rPr>
      <w:rFonts w:cs="Times New Roman"/>
      <w:bCs/>
      <w:i/>
      <w:kern w:val="28"/>
      <w:sz w:val="32"/>
      <w:szCs w:val="32"/>
    </w:rPr>
  </w:style>
  <w:style w:type="paragraph" w:styleId="a8">
    <w:name w:val="Subtitle"/>
    <w:basedOn w:val="a"/>
    <w:link w:val="a9"/>
    <w:uiPriority w:val="99"/>
    <w:qFormat/>
    <w:rsid w:val="000A1292"/>
    <w:pPr>
      <w:ind w:firstLine="567"/>
      <w:jc w:val="center"/>
    </w:pPr>
    <w:rPr>
      <w:sz w:val="24"/>
      <w:szCs w:val="24"/>
    </w:rPr>
  </w:style>
  <w:style w:type="character" w:customStyle="1" w:styleId="a9">
    <w:name w:val="Подзаголовок Знак"/>
    <w:link w:val="a8"/>
    <w:uiPriority w:val="99"/>
    <w:rsid w:val="000A1292"/>
    <w:rPr>
      <w:rFonts w:cs="Times New Roman"/>
      <w:sz w:val="24"/>
      <w:szCs w:val="24"/>
    </w:rPr>
  </w:style>
  <w:style w:type="character" w:styleId="aa">
    <w:name w:val="Strong"/>
    <w:uiPriority w:val="22"/>
    <w:qFormat/>
    <w:rsid w:val="000A1292"/>
  </w:style>
  <w:style w:type="character" w:styleId="ab">
    <w:name w:val="Emphasis"/>
    <w:uiPriority w:val="20"/>
    <w:qFormat/>
    <w:rsid w:val="000A1292"/>
    <w:rPr>
      <w:rFonts w:cs="Times New Roman"/>
      <w:i/>
      <w:iCs/>
    </w:rPr>
  </w:style>
  <w:style w:type="paragraph" w:styleId="ac">
    <w:name w:val="No Spacing"/>
    <w:link w:val="ad"/>
    <w:uiPriority w:val="1"/>
    <w:qFormat/>
    <w:rsid w:val="000A1292"/>
    <w:rPr>
      <w:rFonts w:ascii="Calibri" w:hAnsi="Calibri"/>
      <w:sz w:val="22"/>
      <w:szCs w:val="22"/>
      <w:lang w:val="en-US" w:eastAsia="en-US"/>
    </w:rPr>
  </w:style>
  <w:style w:type="character" w:customStyle="1" w:styleId="ad">
    <w:name w:val="Без интервала Знак"/>
    <w:link w:val="ac"/>
    <w:uiPriority w:val="1"/>
    <w:locked/>
    <w:rsid w:val="000A1292"/>
    <w:rPr>
      <w:rFonts w:ascii="Calibri" w:hAnsi="Calibri"/>
      <w:sz w:val="22"/>
      <w:szCs w:val="22"/>
      <w:lang w:val="en-US" w:eastAsia="en-US"/>
    </w:rPr>
  </w:style>
  <w:style w:type="paragraph" w:styleId="ae">
    <w:name w:val="List Paragraph"/>
    <w:basedOn w:val="a"/>
    <w:link w:val="af"/>
    <w:uiPriority w:val="34"/>
    <w:qFormat/>
    <w:rsid w:val="000A1292"/>
    <w:pPr>
      <w:spacing w:after="200" w:line="276" w:lineRule="auto"/>
      <w:ind w:left="720" w:firstLine="567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">
    <w:name w:val="Абзац списка Знак"/>
    <w:link w:val="ae"/>
    <w:uiPriority w:val="34"/>
    <w:locked/>
    <w:rsid w:val="000A1292"/>
    <w:rPr>
      <w:rFonts w:ascii="Calibri" w:hAnsi="Calibri"/>
      <w:sz w:val="22"/>
      <w:szCs w:val="22"/>
      <w:lang w:eastAsia="en-US"/>
    </w:rPr>
  </w:style>
  <w:style w:type="character" w:styleId="af0">
    <w:name w:val="Subtle Emphasis"/>
    <w:uiPriority w:val="19"/>
    <w:qFormat/>
    <w:rsid w:val="000A1292"/>
    <w:rPr>
      <w:rFonts w:cs="Times New Roman"/>
      <w:i/>
      <w:color w:val="808080"/>
    </w:rPr>
  </w:style>
  <w:style w:type="character" w:styleId="af1">
    <w:name w:val="Intense Emphasis"/>
    <w:uiPriority w:val="99"/>
    <w:qFormat/>
    <w:rsid w:val="000A1292"/>
    <w:rPr>
      <w:rFonts w:cs="Times New Roman"/>
      <w:b/>
      <w:bCs/>
      <w:i/>
      <w:iCs/>
      <w:color w:val="4F81BD"/>
    </w:rPr>
  </w:style>
  <w:style w:type="paragraph" w:styleId="af2">
    <w:name w:val="TOC Heading"/>
    <w:basedOn w:val="1"/>
    <w:next w:val="a"/>
    <w:uiPriority w:val="39"/>
    <w:unhideWhenUsed/>
    <w:qFormat/>
    <w:rsid w:val="000A1292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i w:val="0"/>
      <w:color w:val="365F91" w:themeColor="accent1" w:themeShade="BF"/>
      <w:kern w:val="0"/>
    </w:rPr>
  </w:style>
  <w:style w:type="character" w:customStyle="1" w:styleId="s3">
    <w:name w:val="s3"/>
    <w:qFormat/>
    <w:rsid w:val="000A1292"/>
    <w:rPr>
      <w:rFonts w:cs="Times New Roman"/>
    </w:rPr>
  </w:style>
  <w:style w:type="character" w:customStyle="1" w:styleId="s4">
    <w:name w:val="s4"/>
    <w:qFormat/>
    <w:rsid w:val="000A1292"/>
    <w:rPr>
      <w:rFonts w:cs="Times New Roman"/>
    </w:rPr>
  </w:style>
  <w:style w:type="paragraph" w:customStyle="1" w:styleId="11">
    <w:name w:val="Стиль1"/>
    <w:basedOn w:val="a"/>
    <w:link w:val="12"/>
    <w:qFormat/>
    <w:rsid w:val="000A1292"/>
    <w:pPr>
      <w:spacing w:line="360" w:lineRule="auto"/>
      <w:ind w:firstLine="567"/>
      <w:jc w:val="both"/>
    </w:pPr>
    <w:rPr>
      <w:sz w:val="28"/>
      <w:szCs w:val="22"/>
    </w:rPr>
  </w:style>
  <w:style w:type="character" w:customStyle="1" w:styleId="12">
    <w:name w:val="Стиль1 Знак"/>
    <w:link w:val="11"/>
    <w:rsid w:val="000A1292"/>
    <w:rPr>
      <w:sz w:val="28"/>
      <w:szCs w:val="22"/>
    </w:rPr>
  </w:style>
  <w:style w:type="paragraph" w:customStyle="1" w:styleId="Literat">
    <w:name w:val="Literat"/>
    <w:basedOn w:val="a"/>
    <w:qFormat/>
    <w:rsid w:val="000A1292"/>
    <w:pPr>
      <w:spacing w:after="120"/>
      <w:jc w:val="both"/>
    </w:pPr>
    <w:rPr>
      <w:rFonts w:eastAsia="MS Mincho"/>
      <w:lang w:eastAsia="en-US"/>
    </w:rPr>
  </w:style>
  <w:style w:type="paragraph" w:customStyle="1" w:styleId="Head1">
    <w:name w:val="Head_1"/>
    <w:basedOn w:val="1"/>
    <w:link w:val="Head1Char"/>
    <w:qFormat/>
    <w:rsid w:val="000A1292"/>
    <w:pPr>
      <w:keepLines/>
      <w:spacing w:before="480" w:after="240"/>
    </w:pPr>
    <w:rPr>
      <w:rFonts w:eastAsia="MS Gothic"/>
      <w:bCs w:val="0"/>
      <w:i w:val="0"/>
      <w:kern w:val="0"/>
      <w:szCs w:val="20"/>
    </w:rPr>
  </w:style>
  <w:style w:type="character" w:customStyle="1" w:styleId="Head1Char">
    <w:name w:val="Head_1 Char"/>
    <w:link w:val="Head1"/>
    <w:locked/>
    <w:rsid w:val="000A1292"/>
    <w:rPr>
      <w:rFonts w:eastAsia="MS Gothic"/>
      <w:b/>
      <w:sz w:val="28"/>
      <w:lang w:eastAsia="en-US"/>
    </w:rPr>
  </w:style>
  <w:style w:type="paragraph" w:customStyle="1" w:styleId="Annotacia">
    <w:name w:val="Annotacia"/>
    <w:basedOn w:val="a"/>
    <w:qFormat/>
    <w:rsid w:val="000A1292"/>
    <w:pPr>
      <w:spacing w:before="120" w:after="240"/>
      <w:jc w:val="both"/>
    </w:pPr>
    <w:rPr>
      <w:rFonts w:eastAsia="MS Mincho"/>
      <w:sz w:val="22"/>
      <w:szCs w:val="24"/>
      <w:lang w:eastAsia="en-US"/>
    </w:rPr>
  </w:style>
  <w:style w:type="paragraph" w:customStyle="1" w:styleId="Kluchslova">
    <w:name w:val="Kluch_slova"/>
    <w:basedOn w:val="Annotacia"/>
    <w:qFormat/>
    <w:rsid w:val="000A1292"/>
    <w:pPr>
      <w:spacing w:after="600"/>
    </w:pPr>
    <w:rPr>
      <w:szCs w:val="22"/>
      <w:lang w:val="en-US"/>
    </w:rPr>
  </w:style>
  <w:style w:type="paragraph" w:customStyle="1" w:styleId="Autor">
    <w:name w:val="Autor"/>
    <w:basedOn w:val="a"/>
    <w:qFormat/>
    <w:rsid w:val="000A1292"/>
    <w:pPr>
      <w:spacing w:before="120" w:after="120"/>
      <w:jc w:val="both"/>
    </w:pPr>
    <w:rPr>
      <w:b/>
      <w:bCs/>
      <w:sz w:val="24"/>
      <w:szCs w:val="24"/>
      <w:lang w:eastAsia="en-US"/>
    </w:rPr>
  </w:style>
  <w:style w:type="paragraph" w:customStyle="1" w:styleId="Autorplace">
    <w:name w:val="Autor_place"/>
    <w:basedOn w:val="a"/>
    <w:qFormat/>
    <w:rsid w:val="000A1292"/>
    <w:pPr>
      <w:spacing w:after="120"/>
    </w:pPr>
    <w:rPr>
      <w:bCs/>
      <w:i/>
      <w:iCs/>
      <w:sz w:val="24"/>
      <w:szCs w:val="24"/>
      <w:lang w:eastAsia="en-US"/>
    </w:rPr>
  </w:style>
  <w:style w:type="character" w:customStyle="1" w:styleId="AutorLit">
    <w:name w:val="Autor_Lit"/>
    <w:qFormat/>
    <w:rsid w:val="000A1292"/>
    <w:rPr>
      <w:i/>
      <w:sz w:val="20"/>
    </w:rPr>
  </w:style>
  <w:style w:type="paragraph" w:customStyle="1" w:styleId="31">
    <w:name w:val="Стиль3"/>
    <w:basedOn w:val="a"/>
    <w:uiPriority w:val="99"/>
    <w:qFormat/>
    <w:rsid w:val="000A1292"/>
    <w:pPr>
      <w:ind w:left="1134" w:right="1134"/>
      <w:jc w:val="both"/>
    </w:pPr>
    <w:rPr>
      <w:b/>
      <w:i/>
      <w:sz w:val="24"/>
      <w:szCs w:val="28"/>
    </w:rPr>
  </w:style>
  <w:style w:type="paragraph" w:customStyle="1" w:styleId="41">
    <w:name w:val="Стиль4"/>
    <w:basedOn w:val="a"/>
    <w:uiPriority w:val="99"/>
    <w:qFormat/>
    <w:rsid w:val="000A1292"/>
    <w:pPr>
      <w:ind w:left="1134" w:right="1134"/>
      <w:jc w:val="both"/>
    </w:pPr>
    <w:rPr>
      <w:i/>
      <w:sz w:val="24"/>
      <w:szCs w:val="28"/>
    </w:rPr>
  </w:style>
  <w:style w:type="paragraph" w:customStyle="1" w:styleId="51">
    <w:name w:val="Стиль5"/>
    <w:basedOn w:val="a"/>
    <w:uiPriority w:val="99"/>
    <w:qFormat/>
    <w:rsid w:val="000A1292"/>
    <w:pPr>
      <w:keepNext/>
      <w:ind w:left="1134" w:right="1134"/>
      <w:jc w:val="both"/>
    </w:pPr>
    <w:rPr>
      <w:sz w:val="24"/>
      <w:szCs w:val="28"/>
    </w:rPr>
  </w:style>
  <w:style w:type="paragraph" w:customStyle="1" w:styleId="af3">
    <w:name w:val="ТВОЮ Ж МАТЬ"/>
    <w:basedOn w:val="a"/>
    <w:qFormat/>
    <w:rsid w:val="000A1292"/>
    <w:pPr>
      <w:spacing w:line="360" w:lineRule="auto"/>
      <w:ind w:firstLine="284"/>
      <w:jc w:val="both"/>
    </w:pPr>
    <w:rPr>
      <w:rFonts w:eastAsiaTheme="minorHAnsi"/>
      <w:sz w:val="24"/>
      <w:szCs w:val="24"/>
      <w:lang w:eastAsia="en-US"/>
    </w:rPr>
  </w:style>
  <w:style w:type="paragraph" w:customStyle="1" w:styleId="af4">
    <w:name w:val="текст доклада"/>
    <w:basedOn w:val="a"/>
    <w:link w:val="af5"/>
    <w:qFormat/>
    <w:rsid w:val="000A1292"/>
    <w:pPr>
      <w:jc w:val="both"/>
    </w:pPr>
    <w:rPr>
      <w:rFonts w:eastAsiaTheme="minorEastAsia"/>
      <w:sz w:val="24"/>
      <w:szCs w:val="24"/>
    </w:rPr>
  </w:style>
  <w:style w:type="character" w:customStyle="1" w:styleId="af5">
    <w:name w:val="текст доклада Знак"/>
    <w:basedOn w:val="a0"/>
    <w:link w:val="af4"/>
    <w:rsid w:val="000A1292"/>
    <w:rPr>
      <w:rFonts w:eastAsiaTheme="minorEastAsia"/>
      <w:sz w:val="24"/>
      <w:szCs w:val="24"/>
    </w:rPr>
  </w:style>
  <w:style w:type="paragraph" w:styleId="af6">
    <w:name w:val="Body Text"/>
    <w:basedOn w:val="a"/>
    <w:link w:val="af7"/>
    <w:uiPriority w:val="99"/>
    <w:rsid w:val="00440FDA"/>
    <w:pPr>
      <w:spacing w:line="360" w:lineRule="auto"/>
      <w:ind w:right="-1"/>
      <w:jc w:val="center"/>
    </w:pPr>
    <w:rPr>
      <w:b/>
      <w:sz w:val="24"/>
    </w:rPr>
  </w:style>
  <w:style w:type="character" w:customStyle="1" w:styleId="af7">
    <w:name w:val="Основной текст Знак"/>
    <w:basedOn w:val="a0"/>
    <w:link w:val="af6"/>
    <w:uiPriority w:val="99"/>
    <w:rsid w:val="00440FDA"/>
    <w:rPr>
      <w:b/>
      <w:sz w:val="24"/>
    </w:rPr>
  </w:style>
  <w:style w:type="paragraph" w:styleId="af8">
    <w:name w:val="Body Text Indent"/>
    <w:basedOn w:val="a"/>
    <w:link w:val="af9"/>
    <w:rsid w:val="00440FDA"/>
    <w:pPr>
      <w:spacing w:line="360" w:lineRule="auto"/>
      <w:ind w:right="-1332"/>
      <w:jc w:val="both"/>
    </w:pPr>
    <w:rPr>
      <w:sz w:val="24"/>
    </w:rPr>
  </w:style>
  <w:style w:type="character" w:customStyle="1" w:styleId="af9">
    <w:name w:val="Основной текст с отступом Знак"/>
    <w:basedOn w:val="a0"/>
    <w:link w:val="af8"/>
    <w:rsid w:val="00440FDA"/>
    <w:rPr>
      <w:sz w:val="24"/>
    </w:rPr>
  </w:style>
  <w:style w:type="character" w:styleId="afa">
    <w:name w:val="Hyperlink"/>
    <w:rsid w:val="00440F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f@petrsu.ru" TargetMode="External"/><Relationship Id="rId5" Type="http://schemas.openxmlformats.org/officeDocument/2006/relationships/hyperlink" Target="http://conf.petrsu.ru" TargetMode="External"/><Relationship Id="rId4" Type="http://schemas.openxmlformats.org/officeDocument/2006/relationships/hyperlink" Target="http://conf.petrs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274</Words>
  <Characters>1562</Characters>
  <Application>Microsoft Office Word</Application>
  <DocSecurity>0</DocSecurity>
  <Lines>13</Lines>
  <Paragraphs>3</Paragraphs>
  <ScaleCrop>false</ScaleCrop>
  <Company>PetrSU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</dc:creator>
  <cp:lastModifiedBy>kirillova</cp:lastModifiedBy>
  <cp:revision>4</cp:revision>
  <dcterms:created xsi:type="dcterms:W3CDTF">2019-04-15T11:38:00Z</dcterms:created>
  <dcterms:modified xsi:type="dcterms:W3CDTF">2019-04-15T11:40:00Z</dcterms:modified>
</cp:coreProperties>
</file>