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9F5139" w:rsidRPr="009B650A" w:rsidTr="00D97C67">
        <w:tc>
          <w:tcPr>
            <w:tcW w:w="4785" w:type="dxa"/>
          </w:tcPr>
          <w:p w:rsidR="009F5139" w:rsidRPr="009B650A" w:rsidRDefault="009F5139" w:rsidP="00D97C67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9F5139" w:rsidRPr="009B650A" w:rsidRDefault="009F5139" w:rsidP="00D97C67">
            <w:pPr>
              <w:pStyle w:val="a6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дирекции</w:t>
            </w:r>
          </w:p>
          <w:p w:rsidR="009F5139" w:rsidRPr="009B650A" w:rsidRDefault="009F5139" w:rsidP="00D97C67">
            <w:pPr>
              <w:pStyle w:val="a6"/>
              <w:spacing w:line="360" w:lineRule="auto"/>
              <w:jc w:val="right"/>
              <w:rPr>
                <w:color w:val="000000"/>
                <w:sz w:val="24"/>
              </w:rPr>
            </w:pPr>
            <w:r w:rsidRPr="009B650A">
              <w:rPr>
                <w:color w:val="000000"/>
                <w:sz w:val="24"/>
              </w:rPr>
              <w:t>структурных подразделений ПетрГУ</w:t>
            </w:r>
          </w:p>
          <w:p w:rsidR="009F5139" w:rsidRPr="009B650A" w:rsidRDefault="009F5139" w:rsidP="00D97C67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  <w:p w:rsidR="009F5139" w:rsidRPr="009B650A" w:rsidRDefault="009F5139" w:rsidP="00D97C67">
            <w:pPr>
              <w:pStyle w:val="a6"/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</w:tbl>
    <w:p w:rsidR="009F5139" w:rsidRDefault="009F5139" w:rsidP="009F5139">
      <w:pPr>
        <w:pStyle w:val="a6"/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ПЕРВОЕ ИНФОРМАЦИОННОЕ ПИСЬМО</w:t>
      </w:r>
    </w:p>
    <w:p w:rsidR="009F5139" w:rsidRDefault="009F5139" w:rsidP="009F5139">
      <w:pPr>
        <w:pStyle w:val="af6"/>
        <w:ind w:right="0"/>
        <w:rPr>
          <w:color w:val="000000"/>
        </w:rPr>
      </w:pP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>О проведении в Петрозаводском государственном университете</w:t>
      </w: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 xml:space="preserve">71-й Всероссийской (с международным участием) научной конференции обучающихся и молодых ученых </w:t>
      </w:r>
    </w:p>
    <w:p w:rsidR="009F5139" w:rsidRDefault="009F5139" w:rsidP="009F5139">
      <w:pPr>
        <w:pStyle w:val="af6"/>
        <w:ind w:right="0"/>
        <w:rPr>
          <w:color w:val="000000"/>
        </w:rPr>
      </w:pPr>
      <w:r>
        <w:rPr>
          <w:color w:val="000000"/>
        </w:rPr>
        <w:t>9-28 апреля 2019 г.</w:t>
      </w:r>
    </w:p>
    <w:p w:rsidR="009F5139" w:rsidRDefault="009F5139" w:rsidP="009F5139">
      <w:pPr>
        <w:pStyle w:val="af6"/>
        <w:ind w:right="0"/>
        <w:rPr>
          <w:color w:val="000000"/>
        </w:rPr>
      </w:pPr>
    </w:p>
    <w:p w:rsidR="009F5139" w:rsidRDefault="009F5139" w:rsidP="009F5139">
      <w:pPr>
        <w:pStyle w:val="af6"/>
        <w:spacing w:line="240" w:lineRule="auto"/>
        <w:ind w:firstLine="708"/>
        <w:jc w:val="both"/>
        <w:rPr>
          <w:b w:val="0"/>
          <w:bCs/>
        </w:rPr>
      </w:pPr>
      <w:r>
        <w:rPr>
          <w:color w:val="000000"/>
        </w:rPr>
        <w:t>9</w:t>
      </w:r>
      <w:r w:rsidRPr="0092017A">
        <w:rPr>
          <w:color w:val="000000"/>
        </w:rPr>
        <w:t>-2</w:t>
      </w:r>
      <w:r>
        <w:rPr>
          <w:color w:val="000000"/>
        </w:rPr>
        <w:t xml:space="preserve">8 </w:t>
      </w:r>
      <w:r w:rsidRPr="0092017A">
        <w:rPr>
          <w:color w:val="000000"/>
        </w:rPr>
        <w:t>апреля 201</w:t>
      </w:r>
      <w:r>
        <w:rPr>
          <w:color w:val="000000"/>
        </w:rPr>
        <w:t>9</w:t>
      </w:r>
      <w:r w:rsidRPr="0092017A">
        <w:rPr>
          <w:color w:val="000000"/>
        </w:rPr>
        <w:t xml:space="preserve"> г.</w:t>
      </w:r>
      <w:r>
        <w:rPr>
          <w:color w:val="000000"/>
        </w:rPr>
        <w:t xml:space="preserve"> </w:t>
      </w:r>
      <w:r>
        <w:rPr>
          <w:b w:val="0"/>
          <w:bCs/>
        </w:rPr>
        <w:t xml:space="preserve">в Петрозаводском государственном университете состоится </w:t>
      </w:r>
    </w:p>
    <w:p w:rsidR="009F5139" w:rsidRDefault="009F5139" w:rsidP="009F5139">
      <w:pPr>
        <w:pStyle w:val="af6"/>
        <w:spacing w:line="240" w:lineRule="auto"/>
        <w:jc w:val="both"/>
        <w:rPr>
          <w:b w:val="0"/>
          <w:bCs/>
          <w:color w:val="000000"/>
        </w:rPr>
      </w:pPr>
      <w:r w:rsidRPr="00F30652">
        <w:rPr>
          <w:bCs/>
        </w:rPr>
        <w:t xml:space="preserve">71-я </w:t>
      </w:r>
      <w:r w:rsidRPr="00F30652">
        <w:rPr>
          <w:b w:val="0"/>
          <w:bCs/>
        </w:rPr>
        <w:t>Всероссийская</w:t>
      </w:r>
      <w:r>
        <w:rPr>
          <w:b w:val="0"/>
          <w:bCs/>
        </w:rPr>
        <w:t xml:space="preserve"> (</w:t>
      </w:r>
      <w:r>
        <w:rPr>
          <w:b w:val="0"/>
          <w:bCs/>
          <w:color w:val="000000"/>
        </w:rPr>
        <w:t>с международным участием)</w:t>
      </w:r>
      <w:r>
        <w:rPr>
          <w:b w:val="0"/>
          <w:bCs/>
        </w:rPr>
        <w:t xml:space="preserve"> научная  конференция</w:t>
      </w:r>
      <w:r>
        <w:rPr>
          <w:b w:val="0"/>
          <w:bCs/>
          <w:color w:val="000000"/>
        </w:rPr>
        <w:t xml:space="preserve"> обучающихся и молодых ученых.</w:t>
      </w:r>
    </w:p>
    <w:p w:rsidR="009F5139" w:rsidRDefault="009F5139" w:rsidP="009F5139">
      <w:pPr>
        <w:pStyle w:val="21"/>
        <w:spacing w:line="240" w:lineRule="auto"/>
      </w:pPr>
      <w:r w:rsidRPr="00E0456C">
        <w:rPr>
          <w:b w:val="0"/>
        </w:rPr>
        <w:t>Работа с материалами конференции будет осуществля</w:t>
      </w:r>
      <w:r>
        <w:rPr>
          <w:b w:val="0"/>
        </w:rPr>
        <w:t>ть</w:t>
      </w:r>
      <w:r w:rsidRPr="00E0456C">
        <w:rPr>
          <w:b w:val="0"/>
        </w:rPr>
        <w:t>ся через информационный сайт конференции</w:t>
      </w:r>
      <w:r>
        <w:t xml:space="preserve"> </w:t>
      </w:r>
      <w:r w:rsidRPr="0092017A">
        <w:t>http://conf.petrsu.ru/</w:t>
      </w:r>
      <w:r>
        <w:t xml:space="preserve">. </w:t>
      </w:r>
    </w:p>
    <w:p w:rsidR="009F5139" w:rsidRDefault="009F5139" w:rsidP="009F5139">
      <w:pPr>
        <w:pStyle w:val="21"/>
        <w:spacing w:line="240" w:lineRule="auto"/>
        <w:rPr>
          <w:b w:val="0"/>
        </w:rPr>
      </w:pPr>
      <w:r w:rsidRPr="00E0456C">
        <w:rPr>
          <w:b w:val="0"/>
        </w:rPr>
        <w:t>Положение о конференции:</w:t>
      </w:r>
    </w:p>
    <w:p w:rsidR="009F5139" w:rsidRDefault="009F5139" w:rsidP="009F5139">
      <w:pPr>
        <w:pStyle w:val="21"/>
        <w:spacing w:line="240" w:lineRule="auto"/>
      </w:pPr>
      <w:r>
        <w:t xml:space="preserve"> </w:t>
      </w:r>
      <w:r w:rsidRPr="00E07D14">
        <w:t>https://petrsu.ru/page/science/nirs/studentcheskienautchnyekonferentsii</w:t>
      </w:r>
    </w:p>
    <w:p w:rsidR="009F5139" w:rsidRDefault="009F5139" w:rsidP="009F5139">
      <w:pPr>
        <w:pStyle w:val="21"/>
      </w:pPr>
    </w:p>
    <w:p w:rsidR="009F5139" w:rsidRDefault="009F5139" w:rsidP="009F5139">
      <w:pPr>
        <w:pStyle w:val="21"/>
      </w:pPr>
      <w:r>
        <w:t xml:space="preserve">Для своевременного получения доступа к администрированию электронным ресурсом просим    </w:t>
      </w:r>
      <w:r w:rsidRPr="006618FF">
        <w:rPr>
          <w:i/>
          <w:iCs/>
          <w:sz w:val="28"/>
          <w:szCs w:val="28"/>
          <w:highlight w:val="yellow"/>
          <w:u w:val="single"/>
        </w:rPr>
        <w:t>ДО 1</w:t>
      </w:r>
      <w:r>
        <w:rPr>
          <w:i/>
          <w:iCs/>
          <w:sz w:val="28"/>
          <w:szCs w:val="28"/>
          <w:highlight w:val="yellow"/>
          <w:u w:val="single"/>
        </w:rPr>
        <w:t>7</w:t>
      </w:r>
      <w:r w:rsidRPr="006618FF">
        <w:rPr>
          <w:i/>
          <w:iCs/>
          <w:sz w:val="28"/>
          <w:szCs w:val="28"/>
          <w:highlight w:val="yellow"/>
          <w:u w:val="single"/>
        </w:rPr>
        <w:t xml:space="preserve"> декабря 2018</w:t>
      </w:r>
      <w:r w:rsidRPr="006618FF">
        <w:rPr>
          <w:i/>
          <w:iCs/>
          <w:highlight w:val="yellow"/>
        </w:rPr>
        <w:t xml:space="preserve"> года</w:t>
      </w:r>
      <w:r>
        <w:t xml:space="preserve"> сообщить: 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spacing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название планируемых в институте секций;</w:t>
      </w:r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92017A">
        <w:rPr>
          <w:color w:val="000000"/>
        </w:rPr>
        <w:t xml:space="preserve">фамилию, имя и отчество, ученую степень, ученое звание и должность администратора секции, ответственного за информационное наполнение секции </w:t>
      </w:r>
    </w:p>
    <w:p w:rsidR="009F5139" w:rsidRDefault="009F5139" w:rsidP="009F5139">
      <w:pPr>
        <w:tabs>
          <w:tab w:val="num" w:pos="993"/>
        </w:tabs>
        <w:jc w:val="both"/>
        <w:rPr>
          <w:color w:val="000000"/>
        </w:rPr>
      </w:pPr>
      <w:proofErr w:type="gramStart"/>
      <w:r w:rsidRPr="0092017A">
        <w:rPr>
          <w:color w:val="000000"/>
        </w:rPr>
        <w:t>(в п.</w:t>
      </w:r>
      <w:r>
        <w:rPr>
          <w:color w:val="000000"/>
        </w:rPr>
        <w:t xml:space="preserve"> </w:t>
      </w:r>
      <w:r w:rsidRPr="0092017A">
        <w:rPr>
          <w:color w:val="000000"/>
        </w:rPr>
        <w:t>4.</w:t>
      </w:r>
      <w:r>
        <w:rPr>
          <w:color w:val="000000"/>
        </w:rPr>
        <w:t>8</w:t>
      </w:r>
      <w:r w:rsidRPr="0092017A">
        <w:rPr>
          <w:color w:val="000000"/>
        </w:rPr>
        <w:t>.</w:t>
      </w:r>
      <w:proofErr w:type="gramEnd"/>
      <w:r w:rsidRPr="0092017A">
        <w:rPr>
          <w:color w:val="000000"/>
        </w:rPr>
        <w:t xml:space="preserve"> Положения о конференции указано</w:t>
      </w:r>
      <w:r>
        <w:rPr>
          <w:color w:val="000000"/>
        </w:rPr>
        <w:t>,</w:t>
      </w:r>
      <w:r w:rsidRPr="0092017A">
        <w:rPr>
          <w:color w:val="000000"/>
        </w:rPr>
        <w:t xml:space="preserve"> кто может являться ответственным за информационное наполнение секции: «4.</w:t>
      </w:r>
      <w:r>
        <w:rPr>
          <w:color w:val="000000"/>
        </w:rPr>
        <w:t xml:space="preserve">8. </w:t>
      </w:r>
      <w:proofErr w:type="gramStart"/>
      <w:r w:rsidRPr="0092017A">
        <w:rPr>
          <w:color w:val="000000"/>
        </w:rPr>
        <w:t>Председатели секционных жюри либо назначенные ими лица из числа профессорско-преподавательского или учебно-вспомогательного персонала являются администраторами соответствующего раздела сайта конференции и обеспечивают своевременное и точное размещение на сайте необходимой конференции»);</w:t>
      </w:r>
      <w:proofErr w:type="gramEnd"/>
    </w:p>
    <w:p w:rsidR="009F5139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 w:rsidRPr="0026240D">
        <w:rPr>
          <w:color w:val="000000"/>
        </w:rPr>
        <w:t xml:space="preserve">контактный телефон администратора секции, </w:t>
      </w:r>
      <w:r w:rsidRPr="009C1A5E">
        <w:rPr>
          <w:color w:val="000000"/>
        </w:rPr>
        <w:t>ответственного з</w:t>
      </w:r>
      <w:r>
        <w:rPr>
          <w:color w:val="000000"/>
        </w:rPr>
        <w:t>а информационное наполнение секции, адрес электронной почты (</w:t>
      </w:r>
      <w:r w:rsidRPr="0026240D">
        <w:rPr>
          <w:color w:val="000000"/>
        </w:rPr>
        <w:t>для получения доступа к сайту и дальнейшего взаимодействия</w:t>
      </w:r>
      <w:r>
        <w:rPr>
          <w:color w:val="000000"/>
        </w:rPr>
        <w:t>).</w:t>
      </w:r>
    </w:p>
    <w:p w:rsidR="009F5139" w:rsidRPr="0026240D" w:rsidRDefault="009F5139" w:rsidP="009F5139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вопросы и предложения от института по организации секций конференции (если есть). </w:t>
      </w:r>
    </w:p>
    <w:p w:rsidR="009F5139" w:rsidRDefault="009F5139" w:rsidP="009F5139">
      <w:pPr>
        <w:pStyle w:val="af8"/>
        <w:ind w:right="-1" w:firstLine="708"/>
        <w:rPr>
          <w:b/>
        </w:rPr>
      </w:pPr>
      <w:r>
        <w:rPr>
          <w:b/>
        </w:rPr>
        <w:t xml:space="preserve">Информацию просим отправить по адресу </w:t>
      </w:r>
      <w:hyperlink r:id="rId5" w:history="1">
        <w:r>
          <w:rPr>
            <w:rStyle w:val="afa"/>
            <w:b/>
            <w:lang w:val="en-US"/>
          </w:rPr>
          <w:t>conf</w:t>
        </w:r>
        <w:r w:rsidRPr="00257F3D">
          <w:rPr>
            <w:rStyle w:val="afa"/>
            <w:b/>
          </w:rPr>
          <w:t>@</w:t>
        </w:r>
        <w:proofErr w:type="spellStart"/>
        <w:r w:rsidRPr="00257F3D">
          <w:rPr>
            <w:rStyle w:val="afa"/>
            <w:b/>
            <w:lang w:val="en-US"/>
          </w:rPr>
          <w:t>petrsu</w:t>
        </w:r>
        <w:proofErr w:type="spellEnd"/>
        <w:r w:rsidRPr="00257F3D">
          <w:rPr>
            <w:rStyle w:val="afa"/>
            <w:b/>
          </w:rPr>
          <w:t>.</w:t>
        </w:r>
        <w:proofErr w:type="spellStart"/>
        <w:r w:rsidRPr="00257F3D">
          <w:rPr>
            <w:rStyle w:val="afa"/>
            <w:b/>
            <w:lang w:val="en-US"/>
          </w:rPr>
          <w:t>ru</w:t>
        </w:r>
        <w:proofErr w:type="spellEnd"/>
      </w:hyperlink>
      <w:r>
        <w:rPr>
          <w:b/>
        </w:rPr>
        <w:t xml:space="preserve">  (тел. 719-6</w:t>
      </w:r>
      <w:r w:rsidRPr="00D45FC2">
        <w:rPr>
          <w:b/>
        </w:rPr>
        <w:t>08</w:t>
      </w:r>
      <w:r>
        <w:rPr>
          <w:b/>
        </w:rPr>
        <w:t>) в виде таблицы по форме, предложенной в приложении.</w:t>
      </w:r>
    </w:p>
    <w:p w:rsidR="009F5139" w:rsidRDefault="009F5139" w:rsidP="009F5139">
      <w:pPr>
        <w:rPr>
          <w:sz w:val="20"/>
          <w:szCs w:val="20"/>
        </w:rPr>
      </w:pPr>
    </w:p>
    <w:p w:rsidR="009F5139" w:rsidRPr="000B0CC6" w:rsidRDefault="009F5139" w:rsidP="009F5139">
      <w:pPr>
        <w:rPr>
          <w:sz w:val="20"/>
          <w:szCs w:val="20"/>
        </w:rPr>
      </w:pPr>
      <w:r w:rsidRPr="000B0CC6">
        <w:rPr>
          <w:sz w:val="20"/>
          <w:szCs w:val="20"/>
        </w:rPr>
        <w:t>Исп</w:t>
      </w:r>
      <w:r w:rsidRPr="000B0CC6">
        <w:t xml:space="preserve">. –  </w:t>
      </w:r>
      <w:r w:rsidRPr="000B0CC6">
        <w:rPr>
          <w:sz w:val="20"/>
          <w:szCs w:val="20"/>
        </w:rPr>
        <w:t>Савицкая Диана Асхатовна</w:t>
      </w:r>
      <w:r>
        <w:rPr>
          <w:sz w:val="20"/>
          <w:szCs w:val="20"/>
        </w:rPr>
        <w:t>,</w:t>
      </w:r>
    </w:p>
    <w:p w:rsidR="009F5139" w:rsidRPr="000B0CC6" w:rsidRDefault="009F5139" w:rsidP="009F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н</w:t>
      </w:r>
      <w:r w:rsidRPr="000B0CC6">
        <w:rPr>
          <w:sz w:val="20"/>
          <w:szCs w:val="20"/>
        </w:rPr>
        <w:t>ачальник отдела планирования НИР</w:t>
      </w:r>
      <w:r>
        <w:rPr>
          <w:sz w:val="20"/>
          <w:szCs w:val="20"/>
        </w:rPr>
        <w:t xml:space="preserve"> УНИ </w:t>
      </w:r>
      <w:r w:rsidRPr="000B0CC6">
        <w:rPr>
          <w:sz w:val="20"/>
          <w:szCs w:val="20"/>
        </w:rPr>
        <w:t xml:space="preserve"> ПетрГУ</w:t>
      </w:r>
    </w:p>
    <w:p w:rsidR="009F5139" w:rsidRPr="000B0CC6" w:rsidRDefault="009F5139" w:rsidP="009F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0CC6">
        <w:rPr>
          <w:sz w:val="20"/>
          <w:szCs w:val="20"/>
        </w:rPr>
        <w:t>тел. (8142) 719-608, +79114234428.</w:t>
      </w:r>
    </w:p>
    <w:p w:rsidR="009F5139" w:rsidRPr="000B0CC6" w:rsidRDefault="009F5139" w:rsidP="009F5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B0CC6">
        <w:rPr>
          <w:sz w:val="20"/>
          <w:szCs w:val="20"/>
        </w:rPr>
        <w:t xml:space="preserve"> пр. Ленина 33, </w:t>
      </w:r>
      <w:proofErr w:type="spellStart"/>
      <w:r w:rsidRPr="000B0CC6">
        <w:rPr>
          <w:sz w:val="20"/>
          <w:szCs w:val="20"/>
        </w:rPr>
        <w:t>каб</w:t>
      </w:r>
      <w:proofErr w:type="spellEnd"/>
      <w:r w:rsidRPr="000B0CC6">
        <w:rPr>
          <w:sz w:val="20"/>
          <w:szCs w:val="20"/>
        </w:rPr>
        <w:t>. 433.</w:t>
      </w:r>
    </w:p>
    <w:p w:rsidR="009F5139" w:rsidRDefault="009F5139" w:rsidP="009F5139">
      <w:r>
        <w:br w:type="page"/>
      </w:r>
    </w:p>
    <w:p w:rsidR="009F5139" w:rsidRDefault="009F5139" w:rsidP="009F5139">
      <w:pPr>
        <w:sectPr w:rsidR="009F5139" w:rsidSect="00521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5139" w:rsidRDefault="009F5139" w:rsidP="009F5139">
      <w:pPr>
        <w:jc w:val="right"/>
      </w:pPr>
      <w:r>
        <w:lastRenderedPageBreak/>
        <w:t>Приложение</w:t>
      </w:r>
    </w:p>
    <w:p w:rsidR="009F5139" w:rsidRDefault="009F5139" w:rsidP="009F5139">
      <w:pPr>
        <w:jc w:val="center"/>
        <w:rPr>
          <w:b/>
        </w:rPr>
      </w:pPr>
      <w:r>
        <w:rPr>
          <w:b/>
        </w:rPr>
        <w:t xml:space="preserve">Информация об администраторах секций 71-й </w:t>
      </w:r>
      <w:r>
        <w:rPr>
          <w:b/>
          <w:szCs w:val="28"/>
        </w:rPr>
        <w:t xml:space="preserve">Всероссийской (с международным участием) научной конференции обучающихся и молодых ученых </w:t>
      </w:r>
      <w:r w:rsidRPr="004E1E02">
        <w:rPr>
          <w:b/>
        </w:rPr>
        <w:t>Петрозаводского государственного университета</w:t>
      </w:r>
      <w:r>
        <w:rPr>
          <w:b/>
        </w:rPr>
        <w:t xml:space="preserve"> </w:t>
      </w:r>
    </w:p>
    <w:p w:rsidR="009F5139" w:rsidRDefault="009F5139" w:rsidP="009F5139">
      <w:pPr>
        <w:tabs>
          <w:tab w:val="right" w:pos="9498"/>
        </w:tabs>
        <w:rPr>
          <w:b/>
        </w:rPr>
      </w:pPr>
    </w:p>
    <w:p w:rsidR="009F5139" w:rsidRDefault="009F5139" w:rsidP="009F5139">
      <w:r>
        <w:rPr>
          <w:b/>
        </w:rPr>
        <w:t xml:space="preserve"> </w:t>
      </w:r>
    </w:p>
    <w:p w:rsidR="009F5139" w:rsidRDefault="009F5139" w:rsidP="009F5139"/>
    <w:tbl>
      <w:tblPr>
        <w:tblpPr w:leftFromText="180" w:rightFromText="180" w:vertAnchor="page" w:horzAnchor="margin" w:tblpY="3916"/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846"/>
        <w:gridCol w:w="2153"/>
        <w:gridCol w:w="2151"/>
        <w:gridCol w:w="2834"/>
        <w:gridCol w:w="2771"/>
        <w:gridCol w:w="2571"/>
      </w:tblGrid>
      <w:tr w:rsidR="009F5139" w:rsidTr="00D97C67">
        <w:trPr>
          <w:trHeight w:val="2645"/>
        </w:trPr>
        <w:tc>
          <w:tcPr>
            <w:tcW w:w="686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6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Институт </w:t>
            </w:r>
          </w:p>
        </w:tc>
        <w:tc>
          <w:tcPr>
            <w:tcW w:w="2153" w:type="dxa"/>
            <w:vAlign w:val="center"/>
          </w:tcPr>
          <w:p w:rsidR="009F5139" w:rsidRPr="00E25443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2151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Название секции</w:t>
            </w:r>
          </w:p>
        </w:tc>
        <w:tc>
          <w:tcPr>
            <w:tcW w:w="2834" w:type="dxa"/>
            <w:vAlign w:val="center"/>
          </w:tcPr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Администратор секции</w:t>
            </w:r>
            <w:r w:rsidRPr="003A6C4B">
              <w:rPr>
                <w:b/>
                <w:sz w:val="20"/>
                <w:szCs w:val="20"/>
              </w:rPr>
              <w:t xml:space="preserve"> </w:t>
            </w:r>
            <w:r w:rsidRPr="003A6C4B">
              <w:rPr>
                <w:sz w:val="20"/>
                <w:szCs w:val="20"/>
              </w:rPr>
              <w:t xml:space="preserve"> </w:t>
            </w:r>
            <w:r w:rsidRPr="00E75FD0">
              <w:rPr>
                <w:sz w:val="20"/>
                <w:szCs w:val="20"/>
              </w:rPr>
              <w:t>(</w:t>
            </w:r>
            <w:r w:rsidRPr="00E75FD0">
              <w:rPr>
                <w:b/>
                <w:sz w:val="20"/>
                <w:szCs w:val="20"/>
              </w:rPr>
              <w:t>сотрудник</w:t>
            </w:r>
            <w:r>
              <w:rPr>
                <w:sz w:val="20"/>
                <w:szCs w:val="20"/>
              </w:rPr>
              <w:t xml:space="preserve">, </w:t>
            </w:r>
            <w:r w:rsidRPr="003A6C4B">
              <w:rPr>
                <w:b/>
                <w:sz w:val="20"/>
                <w:szCs w:val="20"/>
              </w:rPr>
              <w:t>ответственный за информационное наполнение секции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3A6C4B">
              <w:rPr>
                <w:sz w:val="20"/>
                <w:szCs w:val="20"/>
              </w:rPr>
              <w:t xml:space="preserve"> (фамилия, имя и отчество,  должность</w:t>
            </w:r>
            <w:r>
              <w:rPr>
                <w:sz w:val="20"/>
                <w:szCs w:val="20"/>
              </w:rPr>
              <w:t>, при наличии: ученая степень, ученое звание</w:t>
            </w:r>
            <w:r w:rsidRPr="003A6C4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771" w:type="dxa"/>
            <w:vAlign w:val="center"/>
          </w:tcPr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3A6C4B">
              <w:rPr>
                <w:b/>
                <w:sz w:val="20"/>
                <w:szCs w:val="20"/>
              </w:rPr>
              <w:t>дрес электронной почты</w:t>
            </w:r>
            <w:r>
              <w:rPr>
                <w:b/>
                <w:sz w:val="20"/>
                <w:szCs w:val="20"/>
              </w:rPr>
              <w:t xml:space="preserve"> Администратора секции – ответственного за информационное наполнение секции</w:t>
            </w:r>
          </w:p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1" w:type="dxa"/>
            <w:vAlign w:val="center"/>
          </w:tcPr>
          <w:p w:rsidR="009F5139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3A6C4B"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sz w:val="20"/>
                <w:szCs w:val="20"/>
              </w:rPr>
              <w:t xml:space="preserve"> Администратора секции – ответственного за информационное наполнение секции</w:t>
            </w:r>
          </w:p>
          <w:p w:rsidR="009F5139" w:rsidRPr="003A6C4B" w:rsidRDefault="009F5139" w:rsidP="00D97C67">
            <w:pPr>
              <w:jc w:val="center"/>
              <w:rPr>
                <w:b/>
                <w:sz w:val="20"/>
                <w:szCs w:val="20"/>
              </w:rPr>
            </w:pPr>
            <w:r w:rsidRPr="00CB4210">
              <w:rPr>
                <w:b/>
                <w:sz w:val="18"/>
                <w:szCs w:val="18"/>
              </w:rPr>
              <w:t>(</w:t>
            </w:r>
            <w:r w:rsidRPr="00134A4A">
              <w:rPr>
                <w:b/>
                <w:color w:val="FF0000"/>
                <w:sz w:val="18"/>
                <w:szCs w:val="18"/>
              </w:rPr>
              <w:t>АКТУАЛЬНЫЙ</w:t>
            </w:r>
            <w:r w:rsidRPr="00CB4210">
              <w:rPr>
                <w:b/>
                <w:sz w:val="18"/>
                <w:szCs w:val="18"/>
              </w:rPr>
              <w:t>)</w:t>
            </w:r>
          </w:p>
        </w:tc>
      </w:tr>
      <w:tr w:rsidR="009F5139" w:rsidTr="00D97C67">
        <w:trPr>
          <w:trHeight w:val="239"/>
        </w:trPr>
        <w:tc>
          <w:tcPr>
            <w:tcW w:w="686" w:type="dxa"/>
          </w:tcPr>
          <w:p w:rsidR="009F5139" w:rsidRDefault="009F5139" w:rsidP="00D97C67"/>
        </w:tc>
        <w:tc>
          <w:tcPr>
            <w:tcW w:w="1846" w:type="dxa"/>
          </w:tcPr>
          <w:p w:rsidR="009F5139" w:rsidRDefault="009F5139" w:rsidP="00D97C67"/>
        </w:tc>
        <w:tc>
          <w:tcPr>
            <w:tcW w:w="2153" w:type="dxa"/>
          </w:tcPr>
          <w:p w:rsidR="009F5139" w:rsidRDefault="009F5139" w:rsidP="00D97C67"/>
        </w:tc>
        <w:tc>
          <w:tcPr>
            <w:tcW w:w="2151" w:type="dxa"/>
          </w:tcPr>
          <w:p w:rsidR="009F5139" w:rsidRDefault="009F5139" w:rsidP="00D97C67"/>
        </w:tc>
        <w:tc>
          <w:tcPr>
            <w:tcW w:w="2834" w:type="dxa"/>
          </w:tcPr>
          <w:p w:rsidR="009F5139" w:rsidRDefault="009F5139" w:rsidP="00D97C67"/>
        </w:tc>
        <w:tc>
          <w:tcPr>
            <w:tcW w:w="2771" w:type="dxa"/>
          </w:tcPr>
          <w:p w:rsidR="009F5139" w:rsidRDefault="009F5139" w:rsidP="00D97C67"/>
        </w:tc>
        <w:tc>
          <w:tcPr>
            <w:tcW w:w="2571" w:type="dxa"/>
          </w:tcPr>
          <w:p w:rsidR="009F5139" w:rsidRDefault="009F5139" w:rsidP="00D97C67"/>
        </w:tc>
      </w:tr>
      <w:tr w:rsidR="009F5139" w:rsidTr="00D97C67">
        <w:trPr>
          <w:trHeight w:val="253"/>
        </w:trPr>
        <w:tc>
          <w:tcPr>
            <w:tcW w:w="686" w:type="dxa"/>
          </w:tcPr>
          <w:p w:rsidR="009F5139" w:rsidRDefault="009F5139" w:rsidP="00D97C67"/>
        </w:tc>
        <w:tc>
          <w:tcPr>
            <w:tcW w:w="1846" w:type="dxa"/>
          </w:tcPr>
          <w:p w:rsidR="009F5139" w:rsidRDefault="009F5139" w:rsidP="00D97C67"/>
        </w:tc>
        <w:tc>
          <w:tcPr>
            <w:tcW w:w="2153" w:type="dxa"/>
          </w:tcPr>
          <w:p w:rsidR="009F5139" w:rsidRDefault="009F5139" w:rsidP="00D97C67"/>
        </w:tc>
        <w:tc>
          <w:tcPr>
            <w:tcW w:w="2151" w:type="dxa"/>
          </w:tcPr>
          <w:p w:rsidR="009F5139" w:rsidRDefault="009F5139" w:rsidP="00D97C67"/>
        </w:tc>
        <w:tc>
          <w:tcPr>
            <w:tcW w:w="2834" w:type="dxa"/>
          </w:tcPr>
          <w:p w:rsidR="009F5139" w:rsidRDefault="009F5139" w:rsidP="00D97C67"/>
        </w:tc>
        <w:tc>
          <w:tcPr>
            <w:tcW w:w="2771" w:type="dxa"/>
          </w:tcPr>
          <w:p w:rsidR="009F5139" w:rsidRDefault="009F5139" w:rsidP="00D97C67"/>
        </w:tc>
        <w:tc>
          <w:tcPr>
            <w:tcW w:w="2571" w:type="dxa"/>
          </w:tcPr>
          <w:p w:rsidR="009F5139" w:rsidRDefault="009F5139" w:rsidP="00D97C67"/>
        </w:tc>
      </w:tr>
    </w:tbl>
    <w:p w:rsidR="009F5139" w:rsidRDefault="009F5139" w:rsidP="009F5139"/>
    <w:p w:rsidR="009F5139" w:rsidRDefault="009F5139" w:rsidP="009F5139"/>
    <w:p w:rsidR="009F5139" w:rsidRDefault="009F5139" w:rsidP="009F5139"/>
    <w:p w:rsidR="009F5139" w:rsidRDefault="009F5139" w:rsidP="009F5139">
      <w:pPr>
        <w:jc w:val="right"/>
      </w:pPr>
    </w:p>
    <w:p w:rsidR="009F5139" w:rsidRPr="00D93B36" w:rsidRDefault="009F5139" w:rsidP="009F5139">
      <w:pPr>
        <w:rPr>
          <w:i/>
        </w:rPr>
      </w:pPr>
      <w:r w:rsidRPr="00D93B36">
        <w:rPr>
          <w:i/>
        </w:rPr>
        <w:t>Исп. – (ФИО</w:t>
      </w:r>
      <w:r>
        <w:rPr>
          <w:i/>
        </w:rPr>
        <w:t xml:space="preserve">, телефон, </w:t>
      </w:r>
      <w:proofErr w:type="spellStart"/>
      <w:r>
        <w:rPr>
          <w:i/>
        </w:rPr>
        <w:t>эл</w:t>
      </w:r>
      <w:proofErr w:type="spellEnd"/>
      <w:r>
        <w:rPr>
          <w:i/>
        </w:rPr>
        <w:t>. адрес</w:t>
      </w:r>
      <w:r w:rsidRPr="00D93B36">
        <w:rPr>
          <w:i/>
        </w:rPr>
        <w:t>)</w:t>
      </w:r>
    </w:p>
    <w:p w:rsidR="00366BFB" w:rsidRDefault="009F5139"/>
    <w:sectPr w:rsidR="00366BFB" w:rsidSect="00661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enQuanYi Zen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722"/>
    <w:multiLevelType w:val="hybridMultilevel"/>
    <w:tmpl w:val="E354A7E2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139"/>
    <w:rsid w:val="00007729"/>
    <w:rsid w:val="00056FD4"/>
    <w:rsid w:val="00086AED"/>
    <w:rsid w:val="000A1292"/>
    <w:rsid w:val="001630FA"/>
    <w:rsid w:val="001C4FFF"/>
    <w:rsid w:val="00200FBF"/>
    <w:rsid w:val="002C205B"/>
    <w:rsid w:val="00326050"/>
    <w:rsid w:val="00326F45"/>
    <w:rsid w:val="00384A5A"/>
    <w:rsid w:val="00412582"/>
    <w:rsid w:val="004C46CA"/>
    <w:rsid w:val="005847F8"/>
    <w:rsid w:val="005A04BC"/>
    <w:rsid w:val="005D393F"/>
    <w:rsid w:val="00624EEF"/>
    <w:rsid w:val="00667DD5"/>
    <w:rsid w:val="0067111F"/>
    <w:rsid w:val="006B7663"/>
    <w:rsid w:val="00733541"/>
    <w:rsid w:val="00755A90"/>
    <w:rsid w:val="007639E7"/>
    <w:rsid w:val="007A56D8"/>
    <w:rsid w:val="007A7A0D"/>
    <w:rsid w:val="008152F8"/>
    <w:rsid w:val="008230C9"/>
    <w:rsid w:val="008C0755"/>
    <w:rsid w:val="008E453E"/>
    <w:rsid w:val="00907713"/>
    <w:rsid w:val="009D7DA9"/>
    <w:rsid w:val="009F5139"/>
    <w:rsid w:val="00A2111A"/>
    <w:rsid w:val="00A23C5B"/>
    <w:rsid w:val="00A51CAA"/>
    <w:rsid w:val="00A61CF5"/>
    <w:rsid w:val="00A91F68"/>
    <w:rsid w:val="00B2701D"/>
    <w:rsid w:val="00B55063"/>
    <w:rsid w:val="00B90FD2"/>
    <w:rsid w:val="00BB5772"/>
    <w:rsid w:val="00BE437F"/>
    <w:rsid w:val="00C0496A"/>
    <w:rsid w:val="00CB1EC8"/>
    <w:rsid w:val="00D4345D"/>
    <w:rsid w:val="00D56253"/>
    <w:rsid w:val="00DC6D0F"/>
    <w:rsid w:val="00E30EC6"/>
    <w:rsid w:val="00E57263"/>
    <w:rsid w:val="00E97757"/>
    <w:rsid w:val="00F15FE2"/>
    <w:rsid w:val="00F2556E"/>
    <w:rsid w:val="00F42078"/>
    <w:rsid w:val="00F6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3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1292"/>
    <w:pPr>
      <w:keepNext/>
      <w:spacing w:after="120"/>
      <w:jc w:val="center"/>
      <w:outlineLvl w:val="0"/>
    </w:pPr>
    <w:rPr>
      <w:b/>
      <w:bCs/>
      <w:i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1292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A1292"/>
    <w:pPr>
      <w:keepNext/>
      <w:outlineLvl w:val="2"/>
    </w:pPr>
    <w:rPr>
      <w:b/>
      <w:bCs/>
      <w:i/>
      <w:sz w:val="28"/>
      <w:szCs w:val="26"/>
    </w:rPr>
  </w:style>
  <w:style w:type="paragraph" w:styleId="4">
    <w:name w:val="heading 4"/>
    <w:basedOn w:val="a"/>
    <w:next w:val="a"/>
    <w:link w:val="40"/>
    <w:qFormat/>
    <w:rsid w:val="000A1292"/>
    <w:p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A1292"/>
    <w:pPr>
      <w:spacing w:after="240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A1292"/>
    <w:pPr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qFormat/>
    <w:rsid w:val="000A1292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uiPriority w:val="99"/>
    <w:qFormat/>
    <w:rsid w:val="000A129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129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1292"/>
    <w:rPr>
      <w:b/>
      <w:bCs/>
      <w:i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rsid w:val="000A129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rsid w:val="000A1292"/>
    <w:rPr>
      <w:b/>
      <w:bCs/>
      <w:i/>
      <w:sz w:val="28"/>
      <w:szCs w:val="26"/>
      <w:lang w:eastAsia="en-US"/>
    </w:rPr>
  </w:style>
  <w:style w:type="character" w:customStyle="1" w:styleId="40">
    <w:name w:val="Заголовок 4 Знак"/>
    <w:link w:val="4"/>
    <w:rsid w:val="000A129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0A1292"/>
    <w:rPr>
      <w:rFonts w:eastAsia="Times New Roman" w:cs="Times New Roman"/>
      <w:bCs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0A1292"/>
    <w:rPr>
      <w:i/>
      <w:sz w:val="24"/>
      <w:szCs w:val="22"/>
      <w:lang w:eastAsia="en-US"/>
    </w:rPr>
  </w:style>
  <w:style w:type="paragraph" w:styleId="a3">
    <w:name w:val="Note Heading"/>
    <w:basedOn w:val="a"/>
    <w:next w:val="a"/>
    <w:link w:val="a4"/>
    <w:uiPriority w:val="99"/>
    <w:semiHidden/>
    <w:unhideWhenUsed/>
    <w:rsid w:val="000A1292"/>
  </w:style>
  <w:style w:type="character" w:customStyle="1" w:styleId="a4">
    <w:name w:val="Заголовок записки Знак"/>
    <w:basedOn w:val="a0"/>
    <w:link w:val="a3"/>
    <w:uiPriority w:val="99"/>
    <w:semiHidden/>
    <w:rsid w:val="000A1292"/>
    <w:rPr>
      <w:sz w:val="24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0A1292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0A1292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0A1292"/>
    <w:rPr>
      <w:rFonts w:ascii="Cambria" w:hAnsi="Cambria" w:cs="Times New Roman"/>
      <w:i/>
      <w:iCs/>
      <w:color w:val="404040"/>
      <w:lang w:eastAsia="en-US"/>
    </w:rPr>
  </w:style>
  <w:style w:type="paragraph" w:styleId="a5">
    <w:name w:val="caption"/>
    <w:basedOn w:val="a"/>
    <w:next w:val="a"/>
    <w:uiPriority w:val="35"/>
    <w:qFormat/>
    <w:rsid w:val="000A1292"/>
    <w:pPr>
      <w:widowControl w:val="0"/>
      <w:suppressAutoHyphens/>
    </w:pPr>
    <w:rPr>
      <w:rFonts w:eastAsia="WenQuanYi Zen Hei" w:cs="Mangal"/>
      <w:b/>
      <w:bCs/>
      <w:kern w:val="1"/>
      <w:szCs w:val="18"/>
      <w:lang w:val="en-US" w:eastAsia="hi-IN" w:bidi="hi-IN"/>
    </w:rPr>
  </w:style>
  <w:style w:type="paragraph" w:styleId="a6">
    <w:name w:val="Title"/>
    <w:aliases w:val="Заглавие таблицы"/>
    <w:basedOn w:val="a"/>
    <w:next w:val="a"/>
    <w:link w:val="a7"/>
    <w:uiPriority w:val="99"/>
    <w:qFormat/>
    <w:rsid w:val="000A1292"/>
    <w:pPr>
      <w:spacing w:after="120"/>
      <w:jc w:val="center"/>
      <w:outlineLvl w:val="0"/>
    </w:pPr>
    <w:rPr>
      <w:bCs/>
      <w:i/>
      <w:kern w:val="28"/>
      <w:sz w:val="32"/>
      <w:szCs w:val="32"/>
    </w:rPr>
  </w:style>
  <w:style w:type="character" w:customStyle="1" w:styleId="a7">
    <w:name w:val="Название Знак"/>
    <w:aliases w:val="Заглавие таблицы Знак"/>
    <w:link w:val="a6"/>
    <w:uiPriority w:val="99"/>
    <w:rsid w:val="000A1292"/>
    <w:rPr>
      <w:rFonts w:cs="Times New Roman"/>
      <w:bCs/>
      <w:i/>
      <w:kern w:val="28"/>
      <w:sz w:val="32"/>
      <w:szCs w:val="32"/>
    </w:rPr>
  </w:style>
  <w:style w:type="paragraph" w:styleId="a8">
    <w:name w:val="Subtitle"/>
    <w:basedOn w:val="a"/>
    <w:link w:val="a9"/>
    <w:uiPriority w:val="99"/>
    <w:qFormat/>
    <w:rsid w:val="000A1292"/>
    <w:pPr>
      <w:jc w:val="center"/>
    </w:pPr>
  </w:style>
  <w:style w:type="character" w:customStyle="1" w:styleId="a9">
    <w:name w:val="Подзаголовок Знак"/>
    <w:link w:val="a8"/>
    <w:uiPriority w:val="99"/>
    <w:rsid w:val="000A1292"/>
    <w:rPr>
      <w:rFonts w:cs="Times New Roman"/>
      <w:sz w:val="24"/>
      <w:szCs w:val="24"/>
    </w:rPr>
  </w:style>
  <w:style w:type="character" w:styleId="aa">
    <w:name w:val="Strong"/>
    <w:uiPriority w:val="22"/>
    <w:qFormat/>
    <w:rsid w:val="000A1292"/>
  </w:style>
  <w:style w:type="character" w:styleId="ab">
    <w:name w:val="Emphasis"/>
    <w:uiPriority w:val="20"/>
    <w:qFormat/>
    <w:rsid w:val="000A1292"/>
    <w:rPr>
      <w:rFonts w:cs="Times New Roman"/>
      <w:i/>
      <w:iCs/>
    </w:rPr>
  </w:style>
  <w:style w:type="paragraph" w:styleId="ac">
    <w:name w:val="No Spacing"/>
    <w:link w:val="ad"/>
    <w:uiPriority w:val="1"/>
    <w:qFormat/>
    <w:rsid w:val="000A1292"/>
    <w:rPr>
      <w:rFonts w:ascii="Calibri" w:hAnsi="Calibri"/>
      <w:sz w:val="22"/>
      <w:szCs w:val="22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0A1292"/>
    <w:rPr>
      <w:rFonts w:ascii="Calibri" w:hAnsi="Calibri"/>
      <w:sz w:val="22"/>
      <w:szCs w:val="22"/>
      <w:lang w:val="en-US" w:eastAsia="en-US"/>
    </w:rPr>
  </w:style>
  <w:style w:type="paragraph" w:styleId="ae">
    <w:name w:val="List Paragraph"/>
    <w:basedOn w:val="a"/>
    <w:link w:val="af"/>
    <w:uiPriority w:val="34"/>
    <w:qFormat/>
    <w:rsid w:val="000A129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link w:val="ae"/>
    <w:uiPriority w:val="34"/>
    <w:locked/>
    <w:rsid w:val="000A1292"/>
    <w:rPr>
      <w:rFonts w:ascii="Calibri" w:hAnsi="Calibri"/>
      <w:sz w:val="22"/>
      <w:szCs w:val="22"/>
      <w:lang w:eastAsia="en-US"/>
    </w:rPr>
  </w:style>
  <w:style w:type="character" w:styleId="af0">
    <w:name w:val="Subtle Emphasis"/>
    <w:uiPriority w:val="19"/>
    <w:qFormat/>
    <w:rsid w:val="000A1292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0A1292"/>
    <w:rPr>
      <w:rFonts w:cs="Times New Roman"/>
      <w:b/>
      <w:bCs/>
      <w:i/>
      <w:iCs/>
      <w:color w:val="4F81BD"/>
    </w:rPr>
  </w:style>
  <w:style w:type="paragraph" w:styleId="af2">
    <w:name w:val="TOC Heading"/>
    <w:basedOn w:val="1"/>
    <w:next w:val="a"/>
    <w:uiPriority w:val="39"/>
    <w:unhideWhenUsed/>
    <w:qFormat/>
    <w:rsid w:val="000A129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kern w:val="0"/>
    </w:rPr>
  </w:style>
  <w:style w:type="character" w:customStyle="1" w:styleId="s3">
    <w:name w:val="s3"/>
    <w:qFormat/>
    <w:rsid w:val="000A1292"/>
    <w:rPr>
      <w:rFonts w:cs="Times New Roman"/>
    </w:rPr>
  </w:style>
  <w:style w:type="character" w:customStyle="1" w:styleId="s4">
    <w:name w:val="s4"/>
    <w:qFormat/>
    <w:rsid w:val="000A1292"/>
    <w:rPr>
      <w:rFonts w:cs="Times New Roman"/>
    </w:rPr>
  </w:style>
  <w:style w:type="paragraph" w:customStyle="1" w:styleId="11">
    <w:name w:val="Стиль1"/>
    <w:basedOn w:val="a"/>
    <w:link w:val="12"/>
    <w:qFormat/>
    <w:rsid w:val="000A1292"/>
    <w:pPr>
      <w:spacing w:line="360" w:lineRule="auto"/>
    </w:pPr>
    <w:rPr>
      <w:sz w:val="28"/>
    </w:rPr>
  </w:style>
  <w:style w:type="character" w:customStyle="1" w:styleId="12">
    <w:name w:val="Стиль1 Знак"/>
    <w:link w:val="11"/>
    <w:rsid w:val="000A1292"/>
    <w:rPr>
      <w:sz w:val="28"/>
      <w:szCs w:val="22"/>
    </w:rPr>
  </w:style>
  <w:style w:type="paragraph" w:customStyle="1" w:styleId="Literat">
    <w:name w:val="Literat"/>
    <w:basedOn w:val="a"/>
    <w:qFormat/>
    <w:rsid w:val="000A1292"/>
    <w:pPr>
      <w:spacing w:after="120"/>
    </w:pPr>
    <w:rPr>
      <w:rFonts w:eastAsia="MS Mincho"/>
      <w:sz w:val="20"/>
      <w:szCs w:val="20"/>
    </w:rPr>
  </w:style>
  <w:style w:type="paragraph" w:customStyle="1" w:styleId="Head1">
    <w:name w:val="Head_1"/>
    <w:basedOn w:val="1"/>
    <w:link w:val="Head1Char"/>
    <w:qFormat/>
    <w:rsid w:val="000A1292"/>
    <w:pPr>
      <w:keepLines/>
      <w:spacing w:before="480" w:after="240"/>
    </w:pPr>
    <w:rPr>
      <w:rFonts w:eastAsia="MS Gothic"/>
      <w:bCs w:val="0"/>
      <w:i w:val="0"/>
      <w:kern w:val="0"/>
      <w:szCs w:val="20"/>
    </w:rPr>
  </w:style>
  <w:style w:type="character" w:customStyle="1" w:styleId="Head1Char">
    <w:name w:val="Head_1 Char"/>
    <w:link w:val="Head1"/>
    <w:locked/>
    <w:rsid w:val="000A1292"/>
    <w:rPr>
      <w:rFonts w:eastAsia="MS Gothic"/>
      <w:b/>
      <w:sz w:val="28"/>
      <w:lang w:eastAsia="en-US"/>
    </w:rPr>
  </w:style>
  <w:style w:type="paragraph" w:customStyle="1" w:styleId="Annotacia">
    <w:name w:val="Annotacia"/>
    <w:basedOn w:val="a"/>
    <w:qFormat/>
    <w:rsid w:val="000A1292"/>
    <w:pPr>
      <w:spacing w:before="120" w:after="240"/>
    </w:pPr>
    <w:rPr>
      <w:rFonts w:eastAsia="MS Mincho"/>
      <w:sz w:val="22"/>
    </w:rPr>
  </w:style>
  <w:style w:type="paragraph" w:customStyle="1" w:styleId="Kluchslova">
    <w:name w:val="Kluch_slova"/>
    <w:basedOn w:val="Annotacia"/>
    <w:qFormat/>
    <w:rsid w:val="000A1292"/>
    <w:pPr>
      <w:spacing w:after="600"/>
    </w:pPr>
    <w:rPr>
      <w:szCs w:val="22"/>
      <w:lang w:val="en-US"/>
    </w:rPr>
  </w:style>
  <w:style w:type="paragraph" w:customStyle="1" w:styleId="Autor">
    <w:name w:val="Autor"/>
    <w:basedOn w:val="a"/>
    <w:qFormat/>
    <w:rsid w:val="000A1292"/>
    <w:pPr>
      <w:spacing w:before="120" w:after="120"/>
    </w:pPr>
    <w:rPr>
      <w:b/>
      <w:bCs/>
    </w:rPr>
  </w:style>
  <w:style w:type="paragraph" w:customStyle="1" w:styleId="Autorplace">
    <w:name w:val="Autor_place"/>
    <w:basedOn w:val="a"/>
    <w:qFormat/>
    <w:rsid w:val="000A1292"/>
    <w:pPr>
      <w:spacing w:after="120"/>
    </w:pPr>
    <w:rPr>
      <w:bCs/>
      <w:i/>
      <w:iCs/>
    </w:rPr>
  </w:style>
  <w:style w:type="character" w:customStyle="1" w:styleId="AutorLit">
    <w:name w:val="Autor_Lit"/>
    <w:qFormat/>
    <w:rsid w:val="000A1292"/>
    <w:rPr>
      <w:i/>
      <w:sz w:val="20"/>
    </w:rPr>
  </w:style>
  <w:style w:type="paragraph" w:customStyle="1" w:styleId="31">
    <w:name w:val="Стиль3"/>
    <w:basedOn w:val="a"/>
    <w:uiPriority w:val="99"/>
    <w:qFormat/>
    <w:rsid w:val="000A1292"/>
    <w:pPr>
      <w:ind w:left="1134" w:right="1134"/>
    </w:pPr>
    <w:rPr>
      <w:b/>
      <w:i/>
      <w:szCs w:val="28"/>
    </w:rPr>
  </w:style>
  <w:style w:type="paragraph" w:customStyle="1" w:styleId="41">
    <w:name w:val="Стиль4"/>
    <w:basedOn w:val="a"/>
    <w:uiPriority w:val="99"/>
    <w:qFormat/>
    <w:rsid w:val="000A1292"/>
    <w:pPr>
      <w:ind w:left="1134" w:right="1134"/>
    </w:pPr>
    <w:rPr>
      <w:i/>
      <w:szCs w:val="28"/>
    </w:rPr>
  </w:style>
  <w:style w:type="paragraph" w:customStyle="1" w:styleId="51">
    <w:name w:val="Стиль5"/>
    <w:basedOn w:val="a"/>
    <w:uiPriority w:val="99"/>
    <w:qFormat/>
    <w:rsid w:val="000A1292"/>
    <w:pPr>
      <w:keepNext/>
      <w:ind w:left="1134" w:right="1134"/>
    </w:pPr>
    <w:rPr>
      <w:szCs w:val="28"/>
    </w:rPr>
  </w:style>
  <w:style w:type="paragraph" w:customStyle="1" w:styleId="af3">
    <w:name w:val="ТВОЮ Ж МАТЬ"/>
    <w:basedOn w:val="a"/>
    <w:qFormat/>
    <w:rsid w:val="000A1292"/>
    <w:pPr>
      <w:spacing w:line="360" w:lineRule="auto"/>
      <w:ind w:firstLine="284"/>
    </w:pPr>
    <w:rPr>
      <w:rFonts w:eastAsiaTheme="minorHAnsi"/>
    </w:rPr>
  </w:style>
  <w:style w:type="paragraph" w:customStyle="1" w:styleId="af4">
    <w:name w:val="текст доклада"/>
    <w:basedOn w:val="a"/>
    <w:link w:val="af5"/>
    <w:qFormat/>
    <w:rsid w:val="000A1292"/>
    <w:rPr>
      <w:rFonts w:eastAsiaTheme="minorEastAsia"/>
    </w:rPr>
  </w:style>
  <w:style w:type="character" w:customStyle="1" w:styleId="af5">
    <w:name w:val="текст доклада Знак"/>
    <w:basedOn w:val="a0"/>
    <w:link w:val="af4"/>
    <w:rsid w:val="000A1292"/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99"/>
    <w:rsid w:val="009F5139"/>
    <w:pPr>
      <w:spacing w:line="360" w:lineRule="auto"/>
      <w:ind w:right="-1"/>
      <w:jc w:val="center"/>
    </w:pPr>
    <w:rPr>
      <w:b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9F5139"/>
    <w:rPr>
      <w:b/>
      <w:sz w:val="24"/>
    </w:rPr>
  </w:style>
  <w:style w:type="paragraph" w:styleId="21">
    <w:name w:val="Body Text Indent 2"/>
    <w:basedOn w:val="a"/>
    <w:link w:val="22"/>
    <w:uiPriority w:val="99"/>
    <w:rsid w:val="009F5139"/>
    <w:pPr>
      <w:spacing w:line="360" w:lineRule="auto"/>
      <w:ind w:firstLine="567"/>
      <w:jc w:val="both"/>
    </w:pPr>
    <w:rPr>
      <w:b/>
      <w:color w:val="00000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5139"/>
    <w:rPr>
      <w:b/>
      <w:color w:val="000000"/>
      <w:sz w:val="24"/>
    </w:rPr>
  </w:style>
  <w:style w:type="paragraph" w:styleId="af8">
    <w:name w:val="Body Text Indent"/>
    <w:basedOn w:val="a"/>
    <w:link w:val="af9"/>
    <w:uiPriority w:val="99"/>
    <w:semiHidden/>
    <w:rsid w:val="009F513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F5139"/>
    <w:rPr>
      <w:sz w:val="24"/>
      <w:szCs w:val="24"/>
    </w:rPr>
  </w:style>
  <w:style w:type="character" w:styleId="afa">
    <w:name w:val="Hyperlink"/>
    <w:basedOn w:val="a0"/>
    <w:uiPriority w:val="99"/>
    <w:rsid w:val="009F51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skova@pet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Company>PetrSU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1</cp:revision>
  <dcterms:created xsi:type="dcterms:W3CDTF">2018-11-19T07:55:00Z</dcterms:created>
  <dcterms:modified xsi:type="dcterms:W3CDTF">2018-11-19T07:58:00Z</dcterms:modified>
</cp:coreProperties>
</file>